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38" w:rsidRDefault="00730238" w:rsidP="0061619B">
      <w:pPr>
        <w:spacing w:after="80" w:line="276" w:lineRule="auto"/>
        <w:jc w:val="center"/>
        <w:rPr>
          <w:rFonts w:ascii="Lato" w:hAnsi="Lato" w:cstheme="minorHAnsi"/>
          <w:b/>
          <w:sz w:val="22"/>
          <w:szCs w:val="22"/>
        </w:rPr>
      </w:pPr>
    </w:p>
    <w:p w:rsidR="00730238" w:rsidRPr="00730238" w:rsidRDefault="00730238" w:rsidP="00730238">
      <w:pPr>
        <w:spacing w:after="80" w:line="276" w:lineRule="auto"/>
        <w:jc w:val="center"/>
        <w:rPr>
          <w:rFonts w:ascii="Lato" w:hAnsi="Lato" w:cstheme="minorHAnsi"/>
          <w:b/>
          <w:sz w:val="22"/>
          <w:szCs w:val="22"/>
        </w:rPr>
      </w:pPr>
      <w:r w:rsidRPr="00730238">
        <w:rPr>
          <w:rFonts w:ascii="Lato" w:hAnsi="Lato" w:cstheme="minorHAnsi"/>
          <w:b/>
          <w:sz w:val="22"/>
          <w:szCs w:val="22"/>
        </w:rPr>
        <w:t xml:space="preserve">OGŁOSZENIE O ZAMÓWIENIU </w:t>
      </w:r>
    </w:p>
    <w:p w:rsidR="00730238" w:rsidRDefault="00730238" w:rsidP="00730238">
      <w:pPr>
        <w:spacing w:after="80" w:line="276" w:lineRule="auto"/>
        <w:jc w:val="center"/>
        <w:rPr>
          <w:rFonts w:ascii="Lato" w:hAnsi="Lato" w:cstheme="minorHAnsi"/>
          <w:b/>
          <w:sz w:val="22"/>
          <w:szCs w:val="22"/>
        </w:rPr>
      </w:pPr>
      <w:r w:rsidRPr="00730238">
        <w:rPr>
          <w:rFonts w:ascii="Lato" w:hAnsi="Lato" w:cstheme="minorHAnsi"/>
          <w:b/>
          <w:sz w:val="22"/>
          <w:szCs w:val="22"/>
        </w:rPr>
        <w:t>wraz z SWZ</w:t>
      </w:r>
    </w:p>
    <w:p w:rsidR="0061619B" w:rsidRDefault="0061619B" w:rsidP="00730238">
      <w:pPr>
        <w:spacing w:after="80" w:line="276" w:lineRule="auto"/>
        <w:jc w:val="center"/>
        <w:rPr>
          <w:rFonts w:ascii="Lato" w:hAnsi="Lato" w:cstheme="minorHAnsi"/>
          <w:b/>
          <w:sz w:val="22"/>
          <w:szCs w:val="22"/>
        </w:rPr>
      </w:pPr>
      <w:r w:rsidRPr="000269F6">
        <w:rPr>
          <w:rFonts w:ascii="Lato" w:hAnsi="Lato" w:cstheme="minorHAnsi"/>
          <w:b/>
          <w:sz w:val="22"/>
          <w:szCs w:val="22"/>
        </w:rPr>
        <w:t xml:space="preserve">dotyczące </w:t>
      </w:r>
      <w:r>
        <w:rPr>
          <w:rFonts w:ascii="Lato" w:hAnsi="Lato" w:cstheme="minorHAnsi"/>
          <w:b/>
          <w:sz w:val="22"/>
          <w:szCs w:val="22"/>
        </w:rPr>
        <w:t xml:space="preserve">dostawy </w:t>
      </w:r>
      <w:r w:rsidRPr="000269F6">
        <w:rPr>
          <w:rFonts w:ascii="Lato" w:hAnsi="Lato" w:cstheme="minorHAnsi"/>
          <w:b/>
          <w:sz w:val="22"/>
          <w:szCs w:val="22"/>
        </w:rPr>
        <w:t>systemu do monitoringu warunków mikroklimatycznych w magazynach i na salach ekspozycyjnych Muzeum Górnośląskiego</w:t>
      </w:r>
    </w:p>
    <w:p w:rsidR="00730238" w:rsidRDefault="00730238" w:rsidP="00730238">
      <w:pPr>
        <w:spacing w:after="80" w:line="276" w:lineRule="auto"/>
        <w:jc w:val="center"/>
        <w:rPr>
          <w:rFonts w:ascii="Lato" w:hAnsi="Lato" w:cstheme="minorHAnsi"/>
          <w:b/>
          <w:sz w:val="22"/>
          <w:szCs w:val="22"/>
        </w:rPr>
      </w:pPr>
    </w:p>
    <w:p w:rsidR="00730238" w:rsidRDefault="00730238" w:rsidP="00730238">
      <w:pPr>
        <w:spacing w:after="80" w:line="276" w:lineRule="auto"/>
        <w:jc w:val="center"/>
        <w:rPr>
          <w:rFonts w:ascii="Lato" w:hAnsi="Lato" w:cstheme="minorHAnsi"/>
          <w:b/>
          <w:sz w:val="22"/>
          <w:szCs w:val="22"/>
        </w:rPr>
      </w:pPr>
    </w:p>
    <w:p w:rsidR="00730238" w:rsidRPr="00730238" w:rsidRDefault="00730238" w:rsidP="00730238">
      <w:pPr>
        <w:autoSpaceDE/>
        <w:autoSpaceDN/>
        <w:adjustRightInd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730238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Nazwa i adres Zamawiającego:</w:t>
      </w:r>
    </w:p>
    <w:p w:rsidR="00730238" w:rsidRPr="00730238" w:rsidRDefault="00730238" w:rsidP="00730238">
      <w:pPr>
        <w:autoSpaceDE/>
        <w:autoSpaceDN/>
        <w:adjustRightInd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</w:p>
    <w:p w:rsidR="00730238" w:rsidRPr="00730238" w:rsidRDefault="00730238" w:rsidP="00730238">
      <w:pPr>
        <w:autoSpaceDE/>
        <w:autoSpaceDN/>
        <w:adjustRightInd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730238">
        <w:rPr>
          <w:rFonts w:ascii="Calibri" w:eastAsia="Calibri" w:hAnsi="Calibri" w:cs="Calibri"/>
          <w:sz w:val="22"/>
          <w:szCs w:val="22"/>
          <w:lang w:eastAsia="en-US"/>
        </w:rPr>
        <w:t>Muzeum Górnośląskie w Bytomiu pl. Jana III Sobieskiego 2, 41-902 Bytom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30238">
        <w:rPr>
          <w:rFonts w:ascii="Calibri" w:eastAsia="Calibri" w:hAnsi="Calibri" w:cs="Calibri"/>
          <w:sz w:val="22"/>
          <w:szCs w:val="22"/>
          <w:lang w:eastAsia="en-US"/>
        </w:rPr>
        <w:t>tel./ fax (32) 281-34-01, 281-82-94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30238">
        <w:rPr>
          <w:rFonts w:ascii="Calibri" w:eastAsia="Calibri" w:hAnsi="Calibri" w:cs="Calibri"/>
          <w:sz w:val="22"/>
          <w:szCs w:val="22"/>
          <w:lang w:eastAsia="en-US"/>
        </w:rPr>
        <w:t>www.muzeum.bytom.pl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bCs/>
          <w:i/>
          <w:iCs/>
          <w:kern w:val="8"/>
          <w:sz w:val="22"/>
          <w:szCs w:val="22"/>
          <w:u w:val="single"/>
          <w:lang w:eastAsia="en-US" w:bidi="pl-PL"/>
        </w:rPr>
      </w:pPr>
      <w:r w:rsidRPr="00730238">
        <w:rPr>
          <w:rFonts w:ascii="Calibri" w:eastAsia="Calibri" w:hAnsi="Calibri" w:cs="Calibri"/>
          <w:b/>
          <w:bCs/>
          <w:i/>
          <w:iCs/>
          <w:kern w:val="8"/>
          <w:sz w:val="22"/>
          <w:szCs w:val="22"/>
          <w:u w:val="single"/>
          <w:lang w:eastAsia="en-US" w:bidi="pl-PL"/>
        </w:rPr>
        <w:t>Tryb udzielenia zamówienia: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bCs/>
          <w:i/>
          <w:iCs/>
          <w:kern w:val="8"/>
          <w:sz w:val="22"/>
          <w:szCs w:val="22"/>
          <w:u w:val="single"/>
          <w:lang w:eastAsia="en-US" w:bidi="pl-PL"/>
        </w:rPr>
      </w:pP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730238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Postępowanie o udzielenie zamówienia prowadzone jest w trybie procedury pełnej „Regulaminu udzielania zamówień publicznych do </w:t>
      </w:r>
      <w:r w:rsidR="00523913">
        <w:rPr>
          <w:rFonts w:ascii="Calibri" w:eastAsia="Calibri" w:hAnsi="Calibri" w:cs="Calibri"/>
          <w:kern w:val="8"/>
          <w:sz w:val="22"/>
          <w:szCs w:val="22"/>
          <w:lang w:eastAsia="en-US"/>
        </w:rPr>
        <w:t>130 000 zł netto</w:t>
      </w:r>
      <w:r w:rsidRPr="00730238">
        <w:rPr>
          <w:rFonts w:ascii="Calibri" w:eastAsia="Calibri" w:hAnsi="Calibri" w:cs="Calibri"/>
          <w:kern w:val="8"/>
          <w:sz w:val="22"/>
          <w:szCs w:val="22"/>
          <w:lang w:eastAsia="en-US"/>
        </w:rPr>
        <w:t>” oraz w oparciu o postanowienia niniejszej Specyfikacji Warunków Zamówienia.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730238">
        <w:rPr>
          <w:rFonts w:ascii="Calibri" w:eastAsia="Calibri" w:hAnsi="Calibri" w:cs="Calibri"/>
          <w:kern w:val="8"/>
          <w:sz w:val="22"/>
          <w:szCs w:val="22"/>
          <w:lang w:eastAsia="en-US"/>
        </w:rPr>
        <w:t>Postępowanie prowadzone jest w języku polskim.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730238">
        <w:rPr>
          <w:rFonts w:ascii="Calibri" w:eastAsia="Calibri" w:hAnsi="Calibri" w:cs="Calibri"/>
          <w:kern w:val="8"/>
          <w:sz w:val="22"/>
          <w:szCs w:val="22"/>
          <w:lang w:eastAsia="en-US"/>
        </w:rPr>
        <w:t>Zamawiający wskazuje, że komunikacja między Zamawiającym a Wykonawcami odbywa się przy użyciu środków komunikacji elektronicznej.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730238">
        <w:rPr>
          <w:rFonts w:ascii="Calibri" w:hAnsi="Calibri" w:cs="Calibri"/>
          <w:b/>
          <w:i/>
          <w:sz w:val="22"/>
          <w:szCs w:val="22"/>
          <w:u w:val="single"/>
        </w:rPr>
        <w:t>Adres strony internetowej oraz poczty elektronicznej Zamawiającego</w:t>
      </w:r>
      <w:r w:rsidRPr="00730238">
        <w:rPr>
          <w:rFonts w:ascii="Calibri" w:hAnsi="Calibri" w:cs="Calibri"/>
          <w:sz w:val="22"/>
          <w:szCs w:val="22"/>
        </w:rPr>
        <w:t>:</w:t>
      </w: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:rsidR="00730238" w:rsidRPr="00730238" w:rsidRDefault="00C76F1B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hyperlink r:id="rId6" w:history="1">
        <w:r w:rsidR="00730238" w:rsidRPr="00730238">
          <w:rPr>
            <w:rFonts w:ascii="Calibri" w:hAnsi="Calibri" w:cs="Calibri"/>
            <w:color w:val="0000FF"/>
            <w:sz w:val="22"/>
            <w:szCs w:val="22"/>
            <w:u w:val="single"/>
          </w:rPr>
          <w:t>www.muzeum.bytom.pl</w:t>
        </w:r>
      </w:hyperlink>
    </w:p>
    <w:p w:rsidR="00730238" w:rsidRPr="00730238" w:rsidRDefault="00C76F1B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hyperlink r:id="rId7" w:history="1">
        <w:r w:rsidR="00730238" w:rsidRPr="00730238">
          <w:rPr>
            <w:rFonts w:ascii="Calibri" w:hAnsi="Calibri" w:cs="Calibri"/>
            <w:color w:val="0000FF"/>
            <w:sz w:val="22"/>
            <w:szCs w:val="22"/>
            <w:u w:val="single"/>
          </w:rPr>
          <w:t>przetarg@muzeum.bytom.pl</w:t>
        </w:r>
      </w:hyperlink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:rsidR="00730238" w:rsidRPr="00730238" w:rsidRDefault="00730238" w:rsidP="00730238">
      <w:pPr>
        <w:widowControl/>
        <w:autoSpaceDE/>
        <w:autoSpaceDN/>
        <w:adjustRightInd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730238">
        <w:rPr>
          <w:rFonts w:ascii="Calibri" w:hAnsi="Calibri" w:cs="Calibri"/>
          <w:b/>
          <w:i/>
          <w:sz w:val="22"/>
          <w:szCs w:val="22"/>
          <w:u w:val="single"/>
        </w:rPr>
        <w:t xml:space="preserve">Określenie przedmiotu zamówienia: </w:t>
      </w:r>
    </w:p>
    <w:p w:rsidR="0061619B" w:rsidRPr="000269F6" w:rsidRDefault="0066113A" w:rsidP="0061619B">
      <w:pPr>
        <w:spacing w:before="240" w:after="80" w:line="276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Dostawa systemu</w:t>
      </w:r>
      <w:r w:rsidR="0061619B" w:rsidRPr="000269F6">
        <w:rPr>
          <w:rFonts w:ascii="Lato" w:hAnsi="Lato" w:cs="Arial"/>
          <w:sz w:val="22"/>
          <w:szCs w:val="22"/>
        </w:rPr>
        <w:t xml:space="preserve"> do monitoringu warunków mikroklimatycznych w magazynach i na salach ekspozycyjnych Muzeum Górnośląskiego w Bytomiu</w:t>
      </w:r>
      <w:r>
        <w:rPr>
          <w:rFonts w:ascii="Lato" w:hAnsi="Lato" w:cs="Arial"/>
          <w:sz w:val="22"/>
          <w:szCs w:val="22"/>
        </w:rPr>
        <w:t xml:space="preserve"> wraz z konfiguracją systemu</w:t>
      </w:r>
      <w:r w:rsidR="0061619B" w:rsidRPr="000269F6">
        <w:rPr>
          <w:rFonts w:ascii="Lato" w:hAnsi="Lato" w:cs="Arial"/>
          <w:sz w:val="22"/>
          <w:szCs w:val="22"/>
        </w:rPr>
        <w:t xml:space="preserve">. </w:t>
      </w:r>
    </w:p>
    <w:p w:rsidR="00415503" w:rsidRPr="000269F6" w:rsidRDefault="00415503" w:rsidP="00132EF3">
      <w:pPr>
        <w:spacing w:before="240" w:after="80"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Oferowany system musi zawierać poszczególne komponenty spełniające warunki poniższej specyfikacji: </w:t>
      </w:r>
    </w:p>
    <w:p w:rsidR="000A2090" w:rsidRPr="000269F6" w:rsidRDefault="00B00426" w:rsidP="00CA2CB8">
      <w:pPr>
        <w:spacing w:line="276" w:lineRule="auto"/>
        <w:jc w:val="both"/>
        <w:rPr>
          <w:rFonts w:ascii="Lato" w:hAnsi="Lato" w:cstheme="minorHAnsi"/>
          <w:b/>
          <w:sz w:val="22"/>
          <w:szCs w:val="22"/>
        </w:rPr>
      </w:pPr>
      <w:r w:rsidRPr="000269F6">
        <w:rPr>
          <w:rFonts w:ascii="Lato" w:hAnsi="Lato" w:cstheme="minorHAnsi"/>
          <w:b/>
          <w:sz w:val="22"/>
          <w:szCs w:val="22"/>
        </w:rPr>
        <w:t xml:space="preserve">1) </w:t>
      </w:r>
      <w:r w:rsidR="000A2090" w:rsidRPr="000269F6">
        <w:rPr>
          <w:rFonts w:ascii="Lato" w:hAnsi="Lato" w:cstheme="minorHAnsi"/>
          <w:b/>
          <w:sz w:val="22"/>
          <w:szCs w:val="22"/>
        </w:rPr>
        <w:t>Oprogramowanie komputerowe do obsługi systemu monitoringu warunków mikroklimatycznych</w:t>
      </w:r>
    </w:p>
    <w:p w:rsidR="00320058" w:rsidRPr="000269F6" w:rsidRDefault="00320058" w:rsidP="00CA2CB8">
      <w:pPr>
        <w:spacing w:line="276" w:lineRule="auto"/>
        <w:jc w:val="both"/>
        <w:rPr>
          <w:rFonts w:ascii="Lato" w:hAnsi="Lato" w:cstheme="minorHAnsi"/>
          <w:sz w:val="22"/>
          <w:szCs w:val="22"/>
          <w:shd w:val="clear" w:color="auto" w:fill="FFFFFF"/>
        </w:rPr>
      </w:pPr>
      <w:r w:rsidRPr="000269F6">
        <w:rPr>
          <w:rFonts w:ascii="Lato" w:hAnsi="Lato" w:cstheme="minorHAnsi"/>
          <w:sz w:val="22"/>
          <w:szCs w:val="22"/>
          <w:shd w:val="clear" w:color="auto" w:fill="FFFFFF"/>
        </w:rPr>
        <w:t>- dożywotnia licencja użytkowania,</w:t>
      </w:r>
    </w:p>
    <w:p w:rsidR="000A2090" w:rsidRPr="000269F6" w:rsidRDefault="000A2090" w:rsidP="00CA2CB8">
      <w:pPr>
        <w:spacing w:line="276" w:lineRule="auto"/>
        <w:jc w:val="both"/>
        <w:rPr>
          <w:rFonts w:ascii="Lato" w:hAnsi="Lato" w:cstheme="minorHAnsi"/>
          <w:sz w:val="22"/>
          <w:szCs w:val="22"/>
          <w:shd w:val="clear" w:color="auto" w:fill="FFFFFF"/>
        </w:rPr>
      </w:pPr>
      <w:r w:rsidRPr="000269F6">
        <w:rPr>
          <w:rFonts w:ascii="Lato" w:hAnsi="Lato" w:cstheme="minorHAnsi"/>
          <w:sz w:val="22"/>
          <w:szCs w:val="22"/>
          <w:shd w:val="clear" w:color="auto" w:fill="FFFFFF"/>
        </w:rPr>
        <w:t xml:space="preserve">- </w:t>
      </w:r>
      <w:r w:rsidR="00415503" w:rsidRPr="000269F6">
        <w:rPr>
          <w:rFonts w:ascii="Lato" w:hAnsi="Lato" w:cstheme="minorHAnsi"/>
          <w:sz w:val="22"/>
          <w:szCs w:val="22"/>
          <w:shd w:val="clear" w:color="auto" w:fill="FFFFFF"/>
        </w:rPr>
        <w:t>dostęp do</w:t>
      </w:r>
      <w:r w:rsidRPr="000269F6">
        <w:rPr>
          <w:rFonts w:ascii="Lato" w:hAnsi="Lato" w:cstheme="minorHAnsi"/>
          <w:sz w:val="22"/>
          <w:szCs w:val="22"/>
          <w:shd w:val="clear" w:color="auto" w:fill="FFFFFF"/>
        </w:rPr>
        <w:t xml:space="preserve"> systemu z poziomu przeglądarki internetowej (możliwość bieżącej kontroli pomiarów</w:t>
      </w:r>
      <w:r w:rsidR="00A63A72" w:rsidRPr="000269F6">
        <w:rPr>
          <w:rFonts w:ascii="Lato" w:hAnsi="Lato" w:cstheme="minorHAnsi"/>
          <w:sz w:val="22"/>
          <w:szCs w:val="22"/>
          <w:shd w:val="clear" w:color="auto" w:fill="FFFFFF"/>
        </w:rPr>
        <w:t xml:space="preserve"> na komputerze, tablecie oraz smartfonie</w:t>
      </w:r>
      <w:r w:rsidRPr="000269F6">
        <w:rPr>
          <w:rFonts w:ascii="Lato" w:hAnsi="Lato" w:cstheme="minorHAnsi"/>
          <w:sz w:val="22"/>
          <w:szCs w:val="22"/>
          <w:shd w:val="clear" w:color="auto" w:fill="FFFFFF"/>
        </w:rPr>
        <w:t>),</w:t>
      </w:r>
    </w:p>
    <w:p w:rsidR="00912678" w:rsidRPr="000269F6" w:rsidRDefault="00912678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- przyjazny dla użytkownika </w:t>
      </w:r>
      <w:proofErr w:type="spellStart"/>
      <w:r w:rsidRPr="000269F6">
        <w:rPr>
          <w:rFonts w:ascii="Lato" w:hAnsi="Lato" w:cstheme="minorHAnsi"/>
          <w:sz w:val="22"/>
          <w:szCs w:val="22"/>
        </w:rPr>
        <w:t>interface</w:t>
      </w:r>
      <w:proofErr w:type="spellEnd"/>
      <w:r w:rsidRPr="000269F6">
        <w:rPr>
          <w:rFonts w:ascii="Lato" w:hAnsi="Lato" w:cstheme="minorHAnsi"/>
          <w:sz w:val="22"/>
          <w:szCs w:val="22"/>
        </w:rPr>
        <w:t>,</w:t>
      </w:r>
    </w:p>
    <w:p w:rsidR="00912678" w:rsidRPr="000269F6" w:rsidRDefault="009F5FD8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0269F6">
        <w:rPr>
          <w:rFonts w:ascii="Lato" w:hAnsi="Lato" w:cs="Arial"/>
          <w:color w:val="222222"/>
          <w:sz w:val="22"/>
          <w:szCs w:val="22"/>
        </w:rPr>
        <w:t>- możliwość synchronizacji czasu z dowolnym serwerem wskazanym przez użytkownika</w:t>
      </w:r>
      <w:r w:rsidR="00912678" w:rsidRPr="000269F6">
        <w:rPr>
          <w:rFonts w:ascii="Lato" w:hAnsi="Lato" w:cs="Arial"/>
          <w:color w:val="222222"/>
          <w:sz w:val="22"/>
          <w:szCs w:val="22"/>
        </w:rPr>
        <w:t>,</w:t>
      </w:r>
    </w:p>
    <w:p w:rsidR="000A2090" w:rsidRPr="000269F6" w:rsidRDefault="000A209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- </w:t>
      </w:r>
      <w:r w:rsidR="00287BE0" w:rsidRPr="000269F6">
        <w:rPr>
          <w:rFonts w:ascii="Lato" w:hAnsi="Lato" w:cs="Arial"/>
          <w:color w:val="222222"/>
          <w:sz w:val="22"/>
          <w:szCs w:val="22"/>
        </w:rPr>
        <w:t>możliwość pobrania zarejestrowanych danych w formie tabelarycznej w formacie pliku: </w:t>
      </w:r>
      <w:r w:rsidR="00477775" w:rsidRPr="000269F6">
        <w:rPr>
          <w:rFonts w:ascii="Lato" w:hAnsi="Lato" w:cs="Arial"/>
          <w:b/>
          <w:bCs/>
          <w:color w:val="222222"/>
          <w:sz w:val="22"/>
          <w:szCs w:val="22"/>
        </w:rPr>
        <w:t>*.XLSX/</w:t>
      </w:r>
      <w:r w:rsidR="00287BE0" w:rsidRPr="000269F6">
        <w:rPr>
          <w:rFonts w:ascii="Lato" w:hAnsi="Lato" w:cs="Arial"/>
          <w:b/>
          <w:bCs/>
          <w:color w:val="222222"/>
          <w:sz w:val="22"/>
          <w:szCs w:val="22"/>
        </w:rPr>
        <w:t>CSV</w:t>
      </w:r>
      <w:r w:rsidR="00287BE0" w:rsidRPr="000269F6">
        <w:rPr>
          <w:rFonts w:ascii="Lato" w:hAnsi="Lato" w:cs="Arial"/>
          <w:color w:val="222222"/>
          <w:sz w:val="22"/>
          <w:szCs w:val="22"/>
        </w:rPr>
        <w:t> – raport zawierający wykaz zarejestrowanych wartości z możliwością wygenerowania wykresu za dany czasookres, raport wygenerowany z postaci pliku tekstowego powinien być automatycznie podzielony na zakładki, gdzie każda zakładka będzie zawierać dane z pojedynczego czujnika osobno</w:t>
      </w:r>
      <w:r w:rsidR="00F53BA2" w:rsidRPr="000269F6">
        <w:rPr>
          <w:rFonts w:ascii="Lato" w:hAnsi="Lato" w:cs="Arial"/>
          <w:color w:val="222222"/>
          <w:sz w:val="22"/>
          <w:szCs w:val="22"/>
        </w:rPr>
        <w:t>,</w:t>
      </w:r>
    </w:p>
    <w:p w:rsidR="00287BE0" w:rsidRPr="000269F6" w:rsidRDefault="00287BE0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0269F6">
        <w:rPr>
          <w:rFonts w:ascii="Lato" w:hAnsi="Lato" w:cs="Arial"/>
          <w:color w:val="222222"/>
          <w:sz w:val="22"/>
          <w:szCs w:val="22"/>
        </w:rPr>
        <w:lastRenderedPageBreak/>
        <w:t xml:space="preserve">- możliwość pobrania wykresów graficznych ze wskazanego w oprogramowaniu czasookresu w formacie </w:t>
      </w:r>
      <w:r w:rsidRPr="000269F6">
        <w:rPr>
          <w:rFonts w:ascii="Lato" w:hAnsi="Lato" w:cs="Arial"/>
          <w:b/>
          <w:color w:val="222222"/>
          <w:sz w:val="22"/>
          <w:szCs w:val="22"/>
        </w:rPr>
        <w:t>.PNG oraz .SVG</w:t>
      </w:r>
      <w:r w:rsidRPr="000269F6">
        <w:rPr>
          <w:rFonts w:ascii="Lato" w:hAnsi="Lato" w:cs="Arial"/>
          <w:color w:val="222222"/>
          <w:sz w:val="22"/>
          <w:szCs w:val="22"/>
        </w:rPr>
        <w:t>, każdy czujnik powinien mieć przypisany własny, wyjątkowy kolor linii na wykresie</w:t>
      </w:r>
      <w:r w:rsidR="00F53BA2" w:rsidRPr="000269F6">
        <w:rPr>
          <w:rFonts w:ascii="Lato" w:hAnsi="Lato" w:cs="Arial"/>
          <w:color w:val="222222"/>
          <w:sz w:val="22"/>
          <w:szCs w:val="22"/>
        </w:rPr>
        <w:t>,</w:t>
      </w:r>
    </w:p>
    <w:p w:rsidR="00912678" w:rsidRPr="000269F6" w:rsidRDefault="00912678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0269F6">
        <w:rPr>
          <w:rFonts w:ascii="Lato" w:hAnsi="Lato" w:cs="Arial"/>
          <w:color w:val="222222"/>
          <w:sz w:val="22"/>
          <w:szCs w:val="22"/>
        </w:rPr>
        <w:t>- możliwość integracji danych z własną chmurą danych,</w:t>
      </w:r>
    </w:p>
    <w:p w:rsidR="00287BE0" w:rsidRPr="000269F6" w:rsidRDefault="00287BE0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0269F6">
        <w:rPr>
          <w:rFonts w:ascii="Lato" w:hAnsi="Lato" w:cs="Arial"/>
          <w:color w:val="222222"/>
          <w:sz w:val="22"/>
          <w:szCs w:val="22"/>
        </w:rPr>
        <w:t xml:space="preserve">- możliwość integracji z systemami IT poprzez protokoły MQTT i </w:t>
      </w:r>
      <w:proofErr w:type="spellStart"/>
      <w:r w:rsidRPr="000269F6">
        <w:rPr>
          <w:rFonts w:ascii="Lato" w:hAnsi="Lato" w:cs="Arial"/>
          <w:color w:val="222222"/>
          <w:sz w:val="22"/>
          <w:szCs w:val="22"/>
        </w:rPr>
        <w:t>Modbus</w:t>
      </w:r>
      <w:proofErr w:type="spellEnd"/>
      <w:r w:rsidRPr="000269F6">
        <w:rPr>
          <w:rFonts w:ascii="Lato" w:hAnsi="Lato" w:cs="Arial"/>
          <w:color w:val="222222"/>
          <w:sz w:val="22"/>
          <w:szCs w:val="22"/>
        </w:rPr>
        <w:t xml:space="preserve"> TCP/IP,</w:t>
      </w:r>
    </w:p>
    <w:p w:rsidR="000A2090" w:rsidRPr="000269F6" w:rsidRDefault="000A2090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możliwość ustawienia wartości granicznych, po których przekroczeniu zostanie wysłany alert e-mail</w:t>
      </w:r>
      <w:r w:rsidR="00666E8B" w:rsidRPr="000269F6">
        <w:rPr>
          <w:rFonts w:ascii="Lato" w:hAnsi="Lato" w:cstheme="minorHAnsi"/>
          <w:sz w:val="22"/>
          <w:szCs w:val="22"/>
        </w:rPr>
        <w:t xml:space="preserve"> lub sms</w:t>
      </w:r>
      <w:r w:rsidR="009F5FD8" w:rsidRPr="000269F6">
        <w:rPr>
          <w:rFonts w:ascii="Lato" w:hAnsi="Lato" w:cstheme="minorHAnsi"/>
          <w:sz w:val="22"/>
          <w:szCs w:val="22"/>
        </w:rPr>
        <w:t xml:space="preserve"> (</w:t>
      </w:r>
      <w:r w:rsidR="009F5FD8" w:rsidRPr="000269F6">
        <w:rPr>
          <w:rFonts w:ascii="Lato" w:hAnsi="Lato" w:cs="Arial"/>
          <w:color w:val="222222"/>
          <w:sz w:val="22"/>
          <w:szCs w:val="22"/>
        </w:rPr>
        <w:t>możliwość ustawienia dolnego i górnego progu alarmowego indywidualnie dla każdego czujnika oraz możliwość ustawienia alarmów zbiorczych dla danej grupy czujników</w:t>
      </w:r>
      <w:r w:rsidR="00912678" w:rsidRPr="000269F6">
        <w:rPr>
          <w:rFonts w:ascii="Lato" w:hAnsi="Lato" w:cs="Arial"/>
          <w:color w:val="222222"/>
          <w:sz w:val="22"/>
          <w:szCs w:val="22"/>
        </w:rPr>
        <w:t>),</w:t>
      </w:r>
    </w:p>
    <w:p w:rsidR="009F5FD8" w:rsidRPr="000269F6" w:rsidRDefault="009F5FD8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0269F6">
        <w:rPr>
          <w:rFonts w:ascii="Lato" w:hAnsi="Lato" w:cs="Arial"/>
          <w:color w:val="222222"/>
          <w:sz w:val="22"/>
          <w:szCs w:val="22"/>
        </w:rPr>
        <w:t>- możliwość szybkiej filtracji czujników z listy umożliwiające wskazanie tylko tych czujników, które aktualnie mają przekroczone progi alarmowe</w:t>
      </w:r>
      <w:r w:rsidR="00912678" w:rsidRPr="000269F6">
        <w:rPr>
          <w:rFonts w:ascii="Lato" w:hAnsi="Lato" w:cs="Arial"/>
          <w:color w:val="222222"/>
          <w:sz w:val="22"/>
          <w:szCs w:val="22"/>
        </w:rPr>
        <w:t>,</w:t>
      </w:r>
    </w:p>
    <w:p w:rsidR="009F5FD8" w:rsidRPr="000269F6" w:rsidRDefault="009F5FD8" w:rsidP="00CA2CB8">
      <w:pPr>
        <w:spacing w:line="276" w:lineRule="auto"/>
        <w:jc w:val="both"/>
        <w:rPr>
          <w:rFonts w:ascii="Lato" w:hAnsi="Lato" w:cstheme="minorHAnsi"/>
          <w:b/>
          <w:sz w:val="22"/>
          <w:szCs w:val="22"/>
        </w:rPr>
      </w:pPr>
      <w:r w:rsidRPr="000269F6">
        <w:rPr>
          <w:rFonts w:ascii="Lato" w:hAnsi="Lato" w:cstheme="minorHAnsi"/>
          <w:b/>
          <w:sz w:val="22"/>
          <w:szCs w:val="22"/>
        </w:rPr>
        <w:t xml:space="preserve">- </w:t>
      </w:r>
      <w:r w:rsidRPr="000269F6">
        <w:rPr>
          <w:rFonts w:ascii="Lato" w:hAnsi="Lato" w:cstheme="minorHAnsi"/>
          <w:sz w:val="22"/>
          <w:szCs w:val="22"/>
        </w:rPr>
        <w:t xml:space="preserve">możliwość nadania nazw własnych poszczególnym czujnikom oraz </w:t>
      </w:r>
      <w:r w:rsidRPr="000269F6">
        <w:rPr>
          <w:rFonts w:ascii="Lato" w:hAnsi="Lato" w:cs="Arial"/>
          <w:color w:val="222222"/>
          <w:sz w:val="22"/>
          <w:szCs w:val="22"/>
        </w:rPr>
        <w:t>możliwość wytypowania grupy czujników jako ulubionych przez każdego użytkownika indywidualnie</w:t>
      </w:r>
      <w:r w:rsidR="00912678" w:rsidRPr="000269F6">
        <w:rPr>
          <w:rFonts w:ascii="Lato" w:hAnsi="Lato" w:cs="Arial"/>
          <w:color w:val="222222"/>
          <w:sz w:val="22"/>
          <w:szCs w:val="22"/>
        </w:rPr>
        <w:t>,</w:t>
      </w:r>
    </w:p>
    <w:p w:rsidR="00912678" w:rsidRPr="000269F6" w:rsidRDefault="00912678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możliwość korzystania z systemu przez wielu użytkowników (dostęp dla minimum 3 osób z odrębnych kont),</w:t>
      </w:r>
    </w:p>
    <w:p w:rsidR="000A2090" w:rsidRPr="000269F6" w:rsidRDefault="000A209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  <w:shd w:val="clear" w:color="auto" w:fill="FFFFFF"/>
        </w:rPr>
        <w:t xml:space="preserve">- </w:t>
      </w:r>
      <w:r w:rsidR="00320058" w:rsidRPr="000269F6">
        <w:rPr>
          <w:rFonts w:ascii="Lato" w:hAnsi="Lato" w:cstheme="minorHAnsi"/>
          <w:sz w:val="22"/>
          <w:szCs w:val="22"/>
        </w:rPr>
        <w:t>p</w:t>
      </w:r>
      <w:r w:rsidRPr="000269F6">
        <w:rPr>
          <w:rFonts w:ascii="Lato" w:hAnsi="Lato" w:cstheme="minorHAnsi"/>
          <w:sz w:val="22"/>
          <w:szCs w:val="22"/>
        </w:rPr>
        <w:t>odgląd danych archiwalnych (</w:t>
      </w:r>
      <w:r w:rsidR="00287BE0" w:rsidRPr="000269F6">
        <w:rPr>
          <w:rFonts w:ascii="Lato" w:hAnsi="Lato" w:cs="Arial"/>
          <w:color w:val="222222"/>
          <w:sz w:val="22"/>
          <w:szCs w:val="22"/>
        </w:rPr>
        <w:t>z okresu minimum 10 lat</w:t>
      </w:r>
      <w:r w:rsidRPr="000269F6">
        <w:rPr>
          <w:rFonts w:ascii="Lato" w:hAnsi="Lato" w:cstheme="minorHAnsi"/>
          <w:sz w:val="22"/>
          <w:szCs w:val="22"/>
        </w:rPr>
        <w:t>)</w:t>
      </w:r>
      <w:r w:rsidR="00B0226A" w:rsidRPr="000269F6">
        <w:rPr>
          <w:rFonts w:ascii="Lato" w:hAnsi="Lato" w:cstheme="minorHAnsi"/>
          <w:sz w:val="22"/>
          <w:szCs w:val="22"/>
        </w:rPr>
        <w:t>,</w:t>
      </w:r>
    </w:p>
    <w:p w:rsidR="000A2090" w:rsidRPr="000269F6" w:rsidRDefault="000A2090" w:rsidP="00CA2CB8">
      <w:pPr>
        <w:spacing w:line="276" w:lineRule="auto"/>
        <w:jc w:val="both"/>
        <w:rPr>
          <w:rFonts w:ascii="Lato" w:hAnsi="Lato" w:cstheme="minorHAnsi"/>
          <w:sz w:val="22"/>
          <w:szCs w:val="22"/>
          <w:shd w:val="clear" w:color="auto" w:fill="FFFFFF"/>
        </w:rPr>
      </w:pPr>
      <w:r w:rsidRPr="000269F6">
        <w:rPr>
          <w:rFonts w:ascii="Lato" w:hAnsi="Lato" w:cstheme="minorHAnsi"/>
          <w:sz w:val="22"/>
          <w:szCs w:val="22"/>
          <w:shd w:val="clear" w:color="auto" w:fill="FFFFFF"/>
        </w:rPr>
        <w:t>- możliwość</w:t>
      </w:r>
      <w:r w:rsidR="00B00426" w:rsidRPr="000269F6">
        <w:rPr>
          <w:rFonts w:ascii="Lato" w:hAnsi="Lato" w:cstheme="minorHAnsi"/>
          <w:sz w:val="22"/>
          <w:szCs w:val="22"/>
          <w:shd w:val="clear" w:color="auto" w:fill="FFFFFF"/>
        </w:rPr>
        <w:t xml:space="preserve"> </w:t>
      </w:r>
      <w:r w:rsidR="00912678" w:rsidRPr="000269F6">
        <w:rPr>
          <w:rFonts w:ascii="Lato" w:hAnsi="Lato" w:cstheme="minorHAnsi"/>
          <w:sz w:val="22"/>
          <w:szCs w:val="22"/>
          <w:shd w:val="clear" w:color="auto" w:fill="FFFFFF"/>
        </w:rPr>
        <w:t>rozbudowy systemu w przyszłości,</w:t>
      </w:r>
    </w:p>
    <w:p w:rsidR="00287BE0" w:rsidRPr="000269F6" w:rsidRDefault="00287BE0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0269F6">
        <w:rPr>
          <w:rFonts w:ascii="Lato" w:hAnsi="Lato" w:cs="Arial"/>
          <w:color w:val="222222"/>
          <w:sz w:val="22"/>
          <w:szCs w:val="22"/>
        </w:rPr>
        <w:t>- oprogramowanie umożliwia integrację za pomocą dedykowanego przetwornika podłączenie do systemu dowolnego czujnika firm trzecich wyposażonych w wejście sygnałowe 0-10V lub 4-20mA wraz z nadaniem im docelowych jednostek pomiarowych oraz konfigurację,</w:t>
      </w:r>
    </w:p>
    <w:p w:rsidR="00912678" w:rsidRPr="000269F6" w:rsidRDefault="00912678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0269F6">
        <w:rPr>
          <w:rFonts w:ascii="Lato" w:hAnsi="Lato" w:cs="Arial"/>
          <w:color w:val="222222"/>
          <w:sz w:val="22"/>
          <w:szCs w:val="22"/>
        </w:rPr>
        <w:t>- możliwość przeprowadzenia z poziomu oprogramowania skanu dostępnych kanałów w celu doboru najlepszych kanałów i częstotliwości celem maksymalizacji zasięgu łączności</w:t>
      </w:r>
      <w:r w:rsidR="00287BE0" w:rsidRPr="000269F6">
        <w:rPr>
          <w:rFonts w:ascii="Lato" w:hAnsi="Lato" w:cs="Arial"/>
          <w:color w:val="222222"/>
          <w:sz w:val="22"/>
          <w:szCs w:val="22"/>
        </w:rPr>
        <w:t>.</w:t>
      </w:r>
    </w:p>
    <w:p w:rsidR="001A21C3" w:rsidRPr="000269F6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</w:p>
    <w:p w:rsidR="001A21C3" w:rsidRPr="000269F6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0269F6">
        <w:rPr>
          <w:rFonts w:ascii="Lato" w:hAnsi="Lato" w:cs="Arial"/>
          <w:b/>
          <w:bCs/>
          <w:color w:val="222222"/>
          <w:sz w:val="22"/>
          <w:szCs w:val="22"/>
        </w:rPr>
        <w:t>2) Odbiornik danych z urządzeń pomiarowych</w:t>
      </w:r>
    </w:p>
    <w:p w:rsidR="001A21C3" w:rsidRPr="007013AA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</w:t>
      </w:r>
      <w:r w:rsidR="00F53BA2" w:rsidRPr="007013AA">
        <w:rPr>
          <w:rFonts w:ascii="Lato" w:hAnsi="Lato" w:cs="Arial"/>
          <w:color w:val="222222"/>
          <w:sz w:val="22"/>
          <w:szCs w:val="22"/>
        </w:rPr>
        <w:t>u</w:t>
      </w:r>
      <w:r w:rsidRPr="007013AA">
        <w:rPr>
          <w:rFonts w:ascii="Lato" w:hAnsi="Lato" w:cs="Arial"/>
          <w:color w:val="222222"/>
          <w:sz w:val="22"/>
          <w:szCs w:val="22"/>
        </w:rPr>
        <w:t>rządzenie typu 3w1 - bramka sieciowa, archiwum danych oraz serwer danych</w:t>
      </w:r>
      <w:r w:rsidR="00F53BA2" w:rsidRPr="007013AA">
        <w:rPr>
          <w:rFonts w:ascii="Lato" w:hAnsi="Lato" w:cs="Arial"/>
          <w:color w:val="222222"/>
          <w:sz w:val="22"/>
          <w:szCs w:val="22"/>
        </w:rPr>
        <w:t>,</w:t>
      </w:r>
    </w:p>
    <w:p w:rsidR="001A21C3" w:rsidRPr="007013AA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</w:t>
      </w:r>
      <w:r w:rsidR="007013AA" w:rsidRPr="007013AA">
        <w:rPr>
          <w:rFonts w:ascii="Lato" w:hAnsi="Lato" w:cs="Arial"/>
          <w:bCs/>
          <w:color w:val="222222"/>
          <w:sz w:val="22"/>
          <w:szCs w:val="22"/>
          <w:shd w:val="clear" w:color="auto" w:fill="FFFFFF"/>
        </w:rPr>
        <w:t>typ komunikacji: komunikacja radiowa dalekiego zasięgu,</w:t>
      </w:r>
    </w:p>
    <w:p w:rsidR="001A21C3" w:rsidRPr="007013AA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obsługa do 100 podłączonych czujników pomiarowych bez konieczności stosowania dodatkowych </w:t>
      </w:r>
      <w:proofErr w:type="spellStart"/>
      <w:r w:rsidRPr="007013AA">
        <w:rPr>
          <w:rFonts w:ascii="Lato" w:hAnsi="Lato" w:cs="Arial"/>
          <w:color w:val="222222"/>
          <w:sz w:val="22"/>
          <w:szCs w:val="22"/>
        </w:rPr>
        <w:t>repeaterów</w:t>
      </w:r>
      <w:proofErr w:type="spellEnd"/>
      <w:r w:rsidRPr="007013AA">
        <w:rPr>
          <w:rFonts w:ascii="Lato" w:hAnsi="Lato" w:cs="Arial"/>
          <w:color w:val="222222"/>
          <w:sz w:val="22"/>
          <w:szCs w:val="22"/>
        </w:rPr>
        <w:t>, wzmacniaczy sygnałów lub odbiorników</w:t>
      </w:r>
      <w:r w:rsidR="00F53BA2" w:rsidRPr="007013AA">
        <w:rPr>
          <w:rFonts w:ascii="Lato" w:hAnsi="Lato" w:cs="Arial"/>
          <w:color w:val="222222"/>
          <w:sz w:val="22"/>
          <w:szCs w:val="22"/>
        </w:rPr>
        <w:t>,</w:t>
      </w:r>
    </w:p>
    <w:p w:rsidR="001A21C3" w:rsidRPr="007013AA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</w:t>
      </w:r>
      <w:r w:rsidR="00F53BA2" w:rsidRPr="007013AA">
        <w:rPr>
          <w:rFonts w:ascii="Lato" w:hAnsi="Lato" w:cs="Arial"/>
          <w:color w:val="222222"/>
          <w:sz w:val="22"/>
          <w:szCs w:val="22"/>
        </w:rPr>
        <w:t>w</w:t>
      </w:r>
      <w:r w:rsidRPr="007013AA">
        <w:rPr>
          <w:rFonts w:ascii="Lato" w:hAnsi="Lato" w:cs="Arial"/>
          <w:color w:val="222222"/>
          <w:sz w:val="22"/>
          <w:szCs w:val="22"/>
        </w:rPr>
        <w:t>budowane porty: port Ethernet oraz slot na kartę SIM z obsługą 4G LTE</w:t>
      </w:r>
      <w:r w:rsidR="007013AA">
        <w:rPr>
          <w:rFonts w:ascii="Lato" w:hAnsi="Lato" w:cs="Arial"/>
          <w:color w:val="222222"/>
          <w:sz w:val="22"/>
          <w:szCs w:val="22"/>
        </w:rPr>
        <w:t>,</w:t>
      </w:r>
    </w:p>
    <w:p w:rsidR="00132EF3" w:rsidRPr="007013AA" w:rsidRDefault="00132EF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</w:t>
      </w:r>
      <w:r w:rsidR="00F53BA2" w:rsidRPr="007013AA">
        <w:rPr>
          <w:rFonts w:ascii="Lato" w:hAnsi="Lato" w:cs="Arial"/>
          <w:color w:val="222222"/>
          <w:sz w:val="22"/>
          <w:szCs w:val="22"/>
        </w:rPr>
        <w:t>k</w:t>
      </w:r>
      <w:r w:rsidRPr="007013AA">
        <w:rPr>
          <w:rFonts w:ascii="Lato" w:hAnsi="Lato" w:cs="Arial"/>
          <w:color w:val="222222"/>
          <w:sz w:val="22"/>
          <w:szCs w:val="22"/>
        </w:rPr>
        <w:t xml:space="preserve">omunikacja radiowa, </w:t>
      </w:r>
      <w:proofErr w:type="spellStart"/>
      <w:r w:rsidRPr="007013AA">
        <w:rPr>
          <w:rFonts w:ascii="Lato" w:hAnsi="Lato" w:cs="Arial"/>
          <w:color w:val="222222"/>
          <w:sz w:val="22"/>
          <w:szCs w:val="22"/>
        </w:rPr>
        <w:t>WiFi</w:t>
      </w:r>
      <w:proofErr w:type="spellEnd"/>
      <w:r w:rsidRPr="007013AA">
        <w:rPr>
          <w:rFonts w:ascii="Lato" w:hAnsi="Lato" w:cs="Arial"/>
          <w:color w:val="222222"/>
          <w:sz w:val="22"/>
          <w:szCs w:val="22"/>
        </w:rPr>
        <w:t xml:space="preserve"> oraz </w:t>
      </w:r>
      <w:r w:rsidR="001A21C3" w:rsidRPr="007013AA">
        <w:rPr>
          <w:rFonts w:ascii="Lato" w:hAnsi="Lato" w:cs="Arial"/>
          <w:color w:val="222222"/>
          <w:sz w:val="22"/>
          <w:szCs w:val="22"/>
        </w:rPr>
        <w:t>4G LTE</w:t>
      </w:r>
      <w:r w:rsidRPr="007013AA">
        <w:rPr>
          <w:rFonts w:ascii="Lato" w:hAnsi="Lato" w:cs="Arial"/>
          <w:color w:val="222222"/>
          <w:sz w:val="22"/>
          <w:szCs w:val="22"/>
        </w:rPr>
        <w:t>,</w:t>
      </w:r>
    </w:p>
    <w:p w:rsidR="001A21C3" w:rsidRPr="007013AA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</w:t>
      </w:r>
      <w:r w:rsidR="007013AA" w:rsidRPr="007013AA">
        <w:rPr>
          <w:rFonts w:ascii="Lato" w:hAnsi="Lato" w:cs="Arial"/>
          <w:bCs/>
          <w:color w:val="222222"/>
          <w:sz w:val="22"/>
          <w:szCs w:val="22"/>
          <w:shd w:val="clear" w:color="auto" w:fill="FFFFFF"/>
        </w:rPr>
        <w:t xml:space="preserve">możliwość zasilanie poprzez </w:t>
      </w:r>
      <w:proofErr w:type="spellStart"/>
      <w:r w:rsidR="007013AA" w:rsidRPr="007013AA">
        <w:rPr>
          <w:rFonts w:ascii="Lato" w:hAnsi="Lato" w:cs="Arial"/>
          <w:bCs/>
          <w:color w:val="222222"/>
          <w:sz w:val="22"/>
          <w:szCs w:val="22"/>
          <w:shd w:val="clear" w:color="auto" w:fill="FFFFFF"/>
        </w:rPr>
        <w:t>PoE</w:t>
      </w:r>
      <w:proofErr w:type="spellEnd"/>
      <w:r w:rsidR="007013AA" w:rsidRPr="007013AA">
        <w:rPr>
          <w:rFonts w:ascii="Lato" w:hAnsi="Lato" w:cs="Arial"/>
          <w:bCs/>
          <w:color w:val="222222"/>
          <w:sz w:val="22"/>
          <w:szCs w:val="22"/>
          <w:shd w:val="clear" w:color="auto" w:fill="FFFFFF"/>
        </w:rPr>
        <w:t>,</w:t>
      </w:r>
    </w:p>
    <w:p w:rsidR="001A21C3" w:rsidRPr="007013AA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</w:t>
      </w:r>
      <w:r w:rsidR="00F53BA2" w:rsidRPr="007013AA">
        <w:rPr>
          <w:rFonts w:ascii="Lato" w:hAnsi="Lato" w:cs="Arial"/>
          <w:color w:val="222222"/>
          <w:sz w:val="22"/>
          <w:szCs w:val="22"/>
        </w:rPr>
        <w:t>o</w:t>
      </w:r>
      <w:r w:rsidRPr="007013AA">
        <w:rPr>
          <w:rFonts w:ascii="Lato" w:hAnsi="Lato" w:cs="Arial"/>
          <w:color w:val="222222"/>
          <w:sz w:val="22"/>
          <w:szCs w:val="22"/>
        </w:rPr>
        <w:t>kres przechowywania danych lokalnie w odbiorniku: minimum 10 lat dostępu do danych zebranych przez 100 czujników wysyłających dane w interwałach minimum co 10 minut</w:t>
      </w:r>
      <w:r w:rsidR="00132EF3" w:rsidRPr="007013AA">
        <w:rPr>
          <w:rFonts w:ascii="Lato" w:hAnsi="Lato" w:cs="Arial"/>
          <w:color w:val="222222"/>
          <w:sz w:val="22"/>
          <w:szCs w:val="22"/>
        </w:rPr>
        <w:t>,</w:t>
      </w:r>
    </w:p>
    <w:p w:rsidR="001A21C3" w:rsidRPr="007013AA" w:rsidRDefault="001A21C3" w:rsidP="007013AA">
      <w:pPr>
        <w:shd w:val="clear" w:color="auto" w:fill="FFFFFF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</w:t>
      </w:r>
      <w:r w:rsidR="007013AA" w:rsidRPr="007013AA">
        <w:rPr>
          <w:rFonts w:ascii="Lato" w:hAnsi="Lato" w:cs="Arial"/>
          <w:bCs/>
          <w:color w:val="222222"/>
          <w:sz w:val="22"/>
          <w:szCs w:val="22"/>
        </w:rPr>
        <w:t xml:space="preserve">wymagane szyfrowanie danych oraz możliwość utworzenia kont użytkowników chronionych </w:t>
      </w:r>
      <w:r w:rsidRPr="007013AA">
        <w:rPr>
          <w:rFonts w:ascii="Lato" w:hAnsi="Lato" w:cs="Arial"/>
          <w:color w:val="222222"/>
          <w:sz w:val="22"/>
          <w:szCs w:val="22"/>
        </w:rPr>
        <w:t>loginem i hasłem</w:t>
      </w:r>
      <w:r w:rsidR="00132EF3" w:rsidRPr="007013AA">
        <w:rPr>
          <w:rFonts w:ascii="Lato" w:hAnsi="Lato" w:cs="Arial"/>
          <w:color w:val="222222"/>
          <w:sz w:val="22"/>
          <w:szCs w:val="22"/>
        </w:rPr>
        <w:t>,</w:t>
      </w:r>
    </w:p>
    <w:p w:rsidR="001A21C3" w:rsidRPr="007013AA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</w:t>
      </w:r>
      <w:r w:rsidR="00F53BA2" w:rsidRPr="007013AA">
        <w:rPr>
          <w:rFonts w:ascii="Lato" w:hAnsi="Lato" w:cs="Arial"/>
          <w:color w:val="222222"/>
          <w:sz w:val="22"/>
          <w:szCs w:val="22"/>
        </w:rPr>
        <w:t>i</w:t>
      </w:r>
      <w:r w:rsidRPr="007013AA">
        <w:rPr>
          <w:rFonts w:ascii="Lato" w:hAnsi="Lato" w:cs="Arial"/>
          <w:color w:val="222222"/>
          <w:sz w:val="22"/>
          <w:szCs w:val="22"/>
        </w:rPr>
        <w:t>nterfejs dostępny w językach: angielskim oraz polskim</w:t>
      </w:r>
      <w:r w:rsidR="00132EF3" w:rsidRPr="007013AA">
        <w:rPr>
          <w:rFonts w:ascii="Lato" w:hAnsi="Lato" w:cs="Arial"/>
          <w:color w:val="222222"/>
          <w:sz w:val="22"/>
          <w:szCs w:val="22"/>
        </w:rPr>
        <w:t>,</w:t>
      </w:r>
    </w:p>
    <w:p w:rsidR="001A21C3" w:rsidRPr="007013AA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</w:t>
      </w:r>
      <w:r w:rsidR="00F53BA2" w:rsidRPr="007013AA">
        <w:rPr>
          <w:rFonts w:ascii="Lato" w:hAnsi="Lato" w:cs="Arial"/>
          <w:color w:val="222222"/>
          <w:sz w:val="22"/>
          <w:szCs w:val="22"/>
        </w:rPr>
        <w:t>m</w:t>
      </w:r>
      <w:r w:rsidRPr="007013AA">
        <w:rPr>
          <w:rFonts w:ascii="Lato" w:hAnsi="Lato" w:cs="Arial"/>
          <w:color w:val="222222"/>
          <w:sz w:val="22"/>
          <w:szCs w:val="22"/>
        </w:rPr>
        <w:t xml:space="preserve">ożliwość integracji z systemami firm trzecich za pomocą MQTT, </w:t>
      </w:r>
      <w:proofErr w:type="spellStart"/>
      <w:r w:rsidRPr="007013AA">
        <w:rPr>
          <w:rFonts w:ascii="Lato" w:hAnsi="Lato" w:cs="Arial"/>
          <w:color w:val="222222"/>
          <w:sz w:val="22"/>
          <w:szCs w:val="22"/>
        </w:rPr>
        <w:t>Modbus</w:t>
      </w:r>
      <w:proofErr w:type="spellEnd"/>
      <w:r w:rsidRPr="007013AA">
        <w:rPr>
          <w:rFonts w:ascii="Lato" w:hAnsi="Lato" w:cs="Arial"/>
          <w:color w:val="222222"/>
          <w:sz w:val="22"/>
          <w:szCs w:val="22"/>
        </w:rPr>
        <w:t xml:space="preserve"> TCP/IP/ </w:t>
      </w:r>
      <w:proofErr w:type="spellStart"/>
      <w:r w:rsidRPr="007013AA">
        <w:rPr>
          <w:rFonts w:ascii="Lato" w:hAnsi="Lato" w:cs="Arial"/>
          <w:color w:val="222222"/>
          <w:sz w:val="22"/>
          <w:szCs w:val="22"/>
        </w:rPr>
        <w:t>BACNet</w:t>
      </w:r>
      <w:proofErr w:type="spellEnd"/>
      <w:r w:rsidRPr="007013AA">
        <w:rPr>
          <w:rFonts w:ascii="Lato" w:hAnsi="Lato" w:cs="Arial"/>
          <w:color w:val="222222"/>
          <w:sz w:val="22"/>
          <w:szCs w:val="22"/>
        </w:rPr>
        <w:t xml:space="preserve"> IP</w:t>
      </w:r>
      <w:r w:rsidR="00132EF3" w:rsidRPr="007013AA">
        <w:rPr>
          <w:rFonts w:ascii="Lato" w:hAnsi="Lato" w:cs="Arial"/>
          <w:color w:val="222222"/>
          <w:sz w:val="22"/>
          <w:szCs w:val="22"/>
        </w:rPr>
        <w:t>,</w:t>
      </w:r>
    </w:p>
    <w:p w:rsidR="001A21C3" w:rsidRPr="007013AA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</w:t>
      </w:r>
      <w:r w:rsidR="00F53BA2" w:rsidRPr="007013AA">
        <w:rPr>
          <w:rFonts w:ascii="Lato" w:hAnsi="Lato" w:cs="Arial"/>
          <w:color w:val="222222"/>
          <w:sz w:val="22"/>
          <w:szCs w:val="22"/>
        </w:rPr>
        <w:t>s</w:t>
      </w:r>
      <w:r w:rsidRPr="007013AA">
        <w:rPr>
          <w:rFonts w:ascii="Lato" w:hAnsi="Lato" w:cs="Arial"/>
          <w:color w:val="222222"/>
          <w:sz w:val="22"/>
          <w:szCs w:val="22"/>
        </w:rPr>
        <w:t>topień ochrony przed wodą minimum IP67</w:t>
      </w:r>
      <w:r w:rsidR="00132EF3" w:rsidRPr="007013AA">
        <w:rPr>
          <w:rFonts w:ascii="Lato" w:hAnsi="Lato" w:cs="Arial"/>
          <w:color w:val="222222"/>
          <w:sz w:val="22"/>
          <w:szCs w:val="22"/>
        </w:rPr>
        <w:t>,</w:t>
      </w:r>
    </w:p>
    <w:p w:rsidR="001A21C3" w:rsidRPr="007013AA" w:rsidRDefault="001A21C3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7013AA">
        <w:rPr>
          <w:rFonts w:ascii="Lato" w:hAnsi="Lato" w:cs="Arial"/>
          <w:color w:val="222222"/>
          <w:sz w:val="22"/>
          <w:szCs w:val="22"/>
        </w:rPr>
        <w:t xml:space="preserve">- </w:t>
      </w:r>
      <w:r w:rsidR="00F53BA2" w:rsidRPr="007013AA">
        <w:rPr>
          <w:rFonts w:ascii="Lato" w:hAnsi="Lato" w:cs="Arial"/>
          <w:color w:val="222222"/>
          <w:sz w:val="22"/>
          <w:szCs w:val="22"/>
        </w:rPr>
        <w:t>z</w:t>
      </w:r>
      <w:r w:rsidRPr="007013AA">
        <w:rPr>
          <w:rFonts w:ascii="Lato" w:hAnsi="Lato" w:cs="Arial"/>
          <w:color w:val="222222"/>
          <w:sz w:val="22"/>
          <w:szCs w:val="22"/>
        </w:rPr>
        <w:t>godność z normami CE, IC oraz FCC</w:t>
      </w:r>
      <w:r w:rsidR="00132EF3" w:rsidRPr="007013AA">
        <w:rPr>
          <w:rFonts w:ascii="Lato" w:hAnsi="Lato" w:cs="Arial"/>
          <w:color w:val="222222"/>
          <w:sz w:val="22"/>
          <w:szCs w:val="22"/>
        </w:rPr>
        <w:t>.</w:t>
      </w:r>
    </w:p>
    <w:p w:rsidR="00912678" w:rsidRPr="000269F6" w:rsidRDefault="00912678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</w:p>
    <w:p w:rsidR="00A45DFB" w:rsidRPr="000269F6" w:rsidRDefault="00B00426" w:rsidP="00CA2CB8">
      <w:pPr>
        <w:spacing w:line="276" w:lineRule="auto"/>
        <w:jc w:val="both"/>
        <w:rPr>
          <w:rFonts w:ascii="Lato" w:hAnsi="Lato" w:cstheme="minorHAnsi"/>
          <w:sz w:val="22"/>
          <w:szCs w:val="22"/>
          <w:shd w:val="clear" w:color="auto" w:fill="FFFFFF"/>
        </w:rPr>
      </w:pPr>
      <w:r w:rsidRPr="000269F6">
        <w:rPr>
          <w:rFonts w:ascii="Lato" w:hAnsi="Lato" w:cstheme="minorHAnsi"/>
          <w:b/>
          <w:sz w:val="22"/>
          <w:szCs w:val="22"/>
          <w:shd w:val="clear" w:color="auto" w:fill="FFFFFF"/>
        </w:rPr>
        <w:t>2</w:t>
      </w:r>
      <w:r w:rsidRPr="000269F6">
        <w:rPr>
          <w:rFonts w:ascii="Lato" w:hAnsi="Lato" w:cstheme="minorHAnsi"/>
          <w:sz w:val="22"/>
          <w:szCs w:val="22"/>
          <w:shd w:val="clear" w:color="auto" w:fill="FFFFFF"/>
        </w:rPr>
        <w:t xml:space="preserve">) </w:t>
      </w:r>
      <w:r w:rsidR="00095554" w:rsidRPr="000269F6">
        <w:rPr>
          <w:rFonts w:ascii="Lato" w:hAnsi="Lato" w:cstheme="minorHAnsi"/>
          <w:b/>
          <w:sz w:val="22"/>
          <w:szCs w:val="22"/>
        </w:rPr>
        <w:t>Elektroniczne</w:t>
      </w:r>
      <w:r w:rsidR="00A45DFB" w:rsidRPr="000269F6">
        <w:rPr>
          <w:rFonts w:ascii="Lato" w:hAnsi="Lato" w:cstheme="minorHAnsi"/>
          <w:b/>
          <w:sz w:val="22"/>
          <w:szCs w:val="22"/>
        </w:rPr>
        <w:t xml:space="preserve"> urządzenia pomiarowe </w:t>
      </w:r>
      <w:r w:rsidRPr="000269F6">
        <w:rPr>
          <w:rFonts w:ascii="Lato" w:hAnsi="Lato" w:cstheme="minorHAnsi"/>
          <w:b/>
          <w:sz w:val="22"/>
          <w:szCs w:val="22"/>
        </w:rPr>
        <w:t>do przestrzeni otwartych do</w:t>
      </w:r>
      <w:r w:rsidR="00A45DFB" w:rsidRPr="000269F6">
        <w:rPr>
          <w:rFonts w:ascii="Lato" w:hAnsi="Lato" w:cstheme="minorHAnsi"/>
          <w:b/>
          <w:sz w:val="22"/>
          <w:szCs w:val="22"/>
        </w:rPr>
        <w:t xml:space="preserve"> pomiar</w:t>
      </w:r>
      <w:r w:rsidRPr="000269F6">
        <w:rPr>
          <w:rFonts w:ascii="Lato" w:hAnsi="Lato" w:cstheme="minorHAnsi"/>
          <w:b/>
          <w:sz w:val="22"/>
          <w:szCs w:val="22"/>
        </w:rPr>
        <w:t>u</w:t>
      </w:r>
      <w:r w:rsidR="00FB7BDF" w:rsidRPr="000269F6">
        <w:rPr>
          <w:rFonts w:ascii="Lato" w:hAnsi="Lato" w:cstheme="minorHAnsi"/>
          <w:b/>
          <w:sz w:val="22"/>
          <w:szCs w:val="22"/>
        </w:rPr>
        <w:t xml:space="preserve"> temperatury i </w:t>
      </w:r>
      <w:r w:rsidR="00A45DFB" w:rsidRPr="000269F6">
        <w:rPr>
          <w:rFonts w:ascii="Lato" w:hAnsi="Lato" w:cstheme="minorHAnsi"/>
          <w:b/>
          <w:sz w:val="22"/>
          <w:szCs w:val="22"/>
        </w:rPr>
        <w:t xml:space="preserve">wilgotności względnej </w:t>
      </w:r>
      <w:r w:rsidR="00666E8B" w:rsidRPr="000269F6">
        <w:rPr>
          <w:rFonts w:ascii="Lato" w:hAnsi="Lato" w:cstheme="minorHAnsi"/>
          <w:b/>
          <w:sz w:val="22"/>
          <w:szCs w:val="22"/>
        </w:rPr>
        <w:t xml:space="preserve">bez wyświetlacza </w:t>
      </w:r>
      <w:r w:rsidR="00A45DFB" w:rsidRPr="000269F6">
        <w:rPr>
          <w:rFonts w:ascii="Lato" w:hAnsi="Lato" w:cstheme="minorHAnsi"/>
          <w:b/>
          <w:sz w:val="22"/>
          <w:szCs w:val="22"/>
        </w:rPr>
        <w:t xml:space="preserve">– </w:t>
      </w:r>
      <w:r w:rsidR="00A842B6">
        <w:rPr>
          <w:rFonts w:ascii="Lato" w:hAnsi="Lato" w:cstheme="minorHAnsi"/>
          <w:b/>
          <w:sz w:val="22"/>
          <w:szCs w:val="22"/>
        </w:rPr>
        <w:t>55</w:t>
      </w:r>
      <w:r w:rsidR="00A45DFB" w:rsidRPr="000269F6">
        <w:rPr>
          <w:rFonts w:ascii="Lato" w:hAnsi="Lato" w:cstheme="minorHAnsi"/>
          <w:b/>
          <w:sz w:val="22"/>
          <w:szCs w:val="22"/>
        </w:rPr>
        <w:t xml:space="preserve"> sztuk</w:t>
      </w:r>
    </w:p>
    <w:p w:rsidR="00347B65" w:rsidRPr="000269F6" w:rsidRDefault="00347B6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Minimalne wymagania techniczne dla urządzeń pomiarowych przeznaczonych do  monitorowania warunków klimatycznych:</w:t>
      </w:r>
    </w:p>
    <w:p w:rsidR="008A1AB6" w:rsidRPr="000269F6" w:rsidRDefault="008A1AB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- zakres pomiarowy 0 do </w:t>
      </w:r>
      <w:r w:rsidR="00F653D9" w:rsidRPr="000269F6">
        <w:rPr>
          <w:rFonts w:ascii="Lato" w:hAnsi="Lato" w:cstheme="minorHAnsi"/>
          <w:sz w:val="22"/>
          <w:szCs w:val="22"/>
        </w:rPr>
        <w:t>99</w:t>
      </w:r>
      <w:r w:rsidRPr="000269F6">
        <w:rPr>
          <w:rFonts w:ascii="Lato" w:hAnsi="Lato" w:cstheme="minorHAnsi"/>
          <w:sz w:val="22"/>
          <w:szCs w:val="22"/>
        </w:rPr>
        <w:t>% RH oraz –</w:t>
      </w:r>
      <w:r w:rsidR="001A21C3" w:rsidRPr="000269F6">
        <w:rPr>
          <w:rFonts w:ascii="Lato" w:hAnsi="Lato" w:cstheme="minorHAnsi"/>
          <w:sz w:val="22"/>
          <w:szCs w:val="22"/>
        </w:rPr>
        <w:t>2</w:t>
      </w:r>
      <w:r w:rsidRPr="000269F6">
        <w:rPr>
          <w:rFonts w:ascii="Lato" w:hAnsi="Lato" w:cstheme="minorHAnsi"/>
          <w:sz w:val="22"/>
          <w:szCs w:val="22"/>
        </w:rPr>
        <w:t xml:space="preserve">0⁰C </w:t>
      </w:r>
      <w:r w:rsidR="00A8457B" w:rsidRPr="000269F6">
        <w:rPr>
          <w:rFonts w:ascii="Lato" w:hAnsi="Lato" w:cstheme="minorHAnsi"/>
          <w:sz w:val="22"/>
          <w:szCs w:val="22"/>
        </w:rPr>
        <w:t>do +</w:t>
      </w:r>
      <w:r w:rsidR="002056A2" w:rsidRPr="000269F6">
        <w:rPr>
          <w:rFonts w:ascii="Lato" w:hAnsi="Lato" w:cstheme="minorHAnsi"/>
          <w:sz w:val="22"/>
          <w:szCs w:val="22"/>
        </w:rPr>
        <w:t>55</w:t>
      </w:r>
      <w:r w:rsidRPr="000269F6">
        <w:rPr>
          <w:rFonts w:ascii="Lato" w:hAnsi="Lato" w:cstheme="minorHAnsi"/>
          <w:sz w:val="22"/>
          <w:szCs w:val="22"/>
        </w:rPr>
        <w:t>⁰C</w:t>
      </w:r>
      <w:r w:rsidR="00537708" w:rsidRPr="000269F6">
        <w:rPr>
          <w:rFonts w:ascii="Lato" w:hAnsi="Lato" w:cstheme="minorHAnsi"/>
          <w:sz w:val="22"/>
          <w:szCs w:val="22"/>
        </w:rPr>
        <w:t>,</w:t>
      </w:r>
    </w:p>
    <w:p w:rsidR="00B00426" w:rsidRPr="000269F6" w:rsidRDefault="00B0042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- </w:t>
      </w:r>
      <w:r w:rsidR="00347B65" w:rsidRPr="000269F6">
        <w:rPr>
          <w:rFonts w:ascii="Lato" w:hAnsi="Lato" w:cstheme="minorHAnsi"/>
          <w:sz w:val="22"/>
          <w:szCs w:val="22"/>
        </w:rPr>
        <w:t xml:space="preserve">pomiar ciągły lub interwałowy temperatury i wilgotności względnej powietrza (minimalny interwał </w:t>
      </w:r>
      <w:r w:rsidR="00347B65" w:rsidRPr="000269F6">
        <w:rPr>
          <w:rFonts w:ascii="Lato" w:hAnsi="Lato" w:cstheme="minorHAnsi"/>
          <w:sz w:val="22"/>
          <w:szCs w:val="22"/>
        </w:rPr>
        <w:lastRenderedPageBreak/>
        <w:t>zapisu: 15 minut)</w:t>
      </w:r>
      <w:r w:rsidR="00C86ED4" w:rsidRPr="000269F6">
        <w:rPr>
          <w:rFonts w:ascii="Lato" w:hAnsi="Lato" w:cstheme="minorHAnsi"/>
          <w:sz w:val="22"/>
          <w:szCs w:val="22"/>
        </w:rPr>
        <w:t>,</w:t>
      </w:r>
    </w:p>
    <w:p w:rsidR="00B00426" w:rsidRPr="000269F6" w:rsidRDefault="00B0042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- </w:t>
      </w:r>
      <w:r w:rsidR="002042BC" w:rsidRPr="000269F6">
        <w:rPr>
          <w:rFonts w:ascii="Lato" w:hAnsi="Lato" w:cstheme="minorHAnsi"/>
          <w:sz w:val="22"/>
          <w:szCs w:val="22"/>
        </w:rPr>
        <w:t>granica niepewności pomiarowej</w:t>
      </w:r>
      <w:r w:rsidR="00347B65" w:rsidRPr="000269F6">
        <w:rPr>
          <w:rFonts w:ascii="Lato" w:hAnsi="Lato" w:cstheme="minorHAnsi"/>
          <w:sz w:val="22"/>
          <w:szCs w:val="22"/>
        </w:rPr>
        <w:t xml:space="preserve"> dla wilgotności</w:t>
      </w:r>
      <w:r w:rsidR="001A3EA1" w:rsidRPr="000269F6">
        <w:rPr>
          <w:rFonts w:ascii="Lato" w:hAnsi="Lato" w:cstheme="minorHAnsi"/>
          <w:sz w:val="22"/>
          <w:szCs w:val="22"/>
        </w:rPr>
        <w:t xml:space="preserve"> w zakresie  </w:t>
      </w:r>
      <w:r w:rsidR="0053619E" w:rsidRPr="000269F6">
        <w:rPr>
          <w:rFonts w:ascii="Lato" w:hAnsi="Lato" w:cstheme="minorHAnsi"/>
          <w:sz w:val="22"/>
          <w:szCs w:val="22"/>
        </w:rPr>
        <w:t>1</w:t>
      </w:r>
      <w:r w:rsidR="001A3EA1" w:rsidRPr="000269F6">
        <w:rPr>
          <w:rFonts w:ascii="Lato" w:hAnsi="Lato" w:cstheme="minorHAnsi"/>
          <w:sz w:val="22"/>
          <w:szCs w:val="22"/>
        </w:rPr>
        <w:t>0 do 80% RH</w:t>
      </w:r>
      <w:r w:rsidR="00347B65" w:rsidRPr="000269F6">
        <w:rPr>
          <w:rFonts w:ascii="Lato" w:hAnsi="Lato" w:cstheme="minorHAnsi"/>
          <w:sz w:val="22"/>
          <w:szCs w:val="22"/>
        </w:rPr>
        <w:t xml:space="preserve">: </w:t>
      </w:r>
      <w:r w:rsidR="00663369" w:rsidRPr="000269F6">
        <w:rPr>
          <w:rFonts w:ascii="Lato" w:hAnsi="Lato" w:cstheme="minorHAnsi"/>
          <w:sz w:val="22"/>
          <w:szCs w:val="22"/>
        </w:rPr>
        <w:t xml:space="preserve">+/- </w:t>
      </w:r>
      <w:r w:rsidR="00F653D9" w:rsidRPr="000269F6">
        <w:rPr>
          <w:rFonts w:ascii="Lato" w:hAnsi="Lato" w:cstheme="minorHAnsi"/>
          <w:sz w:val="22"/>
          <w:szCs w:val="22"/>
        </w:rPr>
        <w:t>3</w:t>
      </w:r>
      <w:r w:rsidR="00347B65" w:rsidRPr="000269F6">
        <w:rPr>
          <w:rFonts w:ascii="Lato" w:hAnsi="Lato" w:cstheme="minorHAnsi"/>
          <w:sz w:val="22"/>
          <w:szCs w:val="22"/>
        </w:rPr>
        <w:t>%</w:t>
      </w:r>
      <w:r w:rsidR="00C86ED4" w:rsidRPr="000269F6">
        <w:rPr>
          <w:rFonts w:ascii="Lato" w:hAnsi="Lato" w:cstheme="minorHAnsi"/>
          <w:sz w:val="22"/>
          <w:szCs w:val="22"/>
        </w:rPr>
        <w:t>,</w:t>
      </w:r>
    </w:p>
    <w:p w:rsidR="00B00426" w:rsidRPr="000269F6" w:rsidRDefault="00B0042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- </w:t>
      </w:r>
      <w:r w:rsidR="002042BC" w:rsidRPr="000269F6">
        <w:rPr>
          <w:rFonts w:ascii="Lato" w:hAnsi="Lato" w:cstheme="minorHAnsi"/>
          <w:sz w:val="22"/>
          <w:szCs w:val="22"/>
        </w:rPr>
        <w:t xml:space="preserve">granica niepewności pomiarowej </w:t>
      </w:r>
      <w:r w:rsidR="00663369" w:rsidRPr="000269F6">
        <w:rPr>
          <w:rFonts w:ascii="Lato" w:hAnsi="Lato" w:cstheme="minorHAnsi"/>
          <w:sz w:val="22"/>
          <w:szCs w:val="22"/>
        </w:rPr>
        <w:t>dla temperatury</w:t>
      </w:r>
      <w:r w:rsidR="001A3EA1" w:rsidRPr="000269F6">
        <w:rPr>
          <w:rFonts w:ascii="Lato" w:hAnsi="Lato" w:cstheme="minorHAnsi"/>
          <w:sz w:val="22"/>
          <w:szCs w:val="22"/>
        </w:rPr>
        <w:t xml:space="preserve"> w zakresie 0 do 40⁰C</w:t>
      </w:r>
      <w:r w:rsidR="00663369" w:rsidRPr="000269F6">
        <w:rPr>
          <w:rFonts w:ascii="Lato" w:hAnsi="Lato" w:cstheme="minorHAnsi"/>
          <w:sz w:val="22"/>
          <w:szCs w:val="22"/>
        </w:rPr>
        <w:t>: +/- 0,5⁰C</w:t>
      </w:r>
      <w:r w:rsidR="00C86ED4" w:rsidRPr="000269F6">
        <w:rPr>
          <w:rFonts w:ascii="Lato" w:hAnsi="Lato" w:cstheme="minorHAnsi"/>
          <w:sz w:val="22"/>
          <w:szCs w:val="22"/>
        </w:rPr>
        <w:t>,</w:t>
      </w:r>
    </w:p>
    <w:p w:rsidR="00B00426" w:rsidRPr="000269F6" w:rsidRDefault="00B0042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- </w:t>
      </w:r>
      <w:r w:rsidR="00347B65" w:rsidRPr="000269F6">
        <w:rPr>
          <w:rFonts w:ascii="Lato" w:hAnsi="Lato" w:cstheme="minorHAnsi"/>
          <w:sz w:val="22"/>
          <w:szCs w:val="22"/>
        </w:rPr>
        <w:t>rozdzielczość pomiarowa obu wartości: do pierwszego miejsca po przecinku</w:t>
      </w:r>
      <w:r w:rsidR="00C86ED4" w:rsidRPr="000269F6">
        <w:rPr>
          <w:rFonts w:ascii="Lato" w:hAnsi="Lato" w:cstheme="minorHAnsi"/>
          <w:sz w:val="22"/>
          <w:szCs w:val="22"/>
        </w:rPr>
        <w:t>,</w:t>
      </w:r>
    </w:p>
    <w:p w:rsidR="00C86ED4" w:rsidRPr="000269F6" w:rsidRDefault="00C86ED4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urządzenie działające bezprzewodowo przy wykorzystaniu</w:t>
      </w:r>
      <w:r w:rsidR="00F653D9" w:rsidRPr="000269F6">
        <w:rPr>
          <w:rFonts w:ascii="Lato" w:hAnsi="Lato" w:cstheme="minorHAnsi"/>
          <w:sz w:val="22"/>
          <w:szCs w:val="22"/>
        </w:rPr>
        <w:t xml:space="preserve"> </w:t>
      </w:r>
      <w:r w:rsidR="00F653D9" w:rsidRPr="000269F6">
        <w:rPr>
          <w:rFonts w:ascii="Lato" w:hAnsi="Lato" w:cs="Arial"/>
          <w:color w:val="222222"/>
          <w:sz w:val="22"/>
          <w:szCs w:val="22"/>
        </w:rPr>
        <w:t>łączności radiowej dalekiego zasięgu</w:t>
      </w:r>
      <w:r w:rsidR="00666E8B" w:rsidRPr="000269F6">
        <w:rPr>
          <w:rFonts w:ascii="Lato" w:hAnsi="Lato" w:cstheme="minorHAnsi"/>
          <w:sz w:val="22"/>
          <w:szCs w:val="22"/>
        </w:rPr>
        <w:t>,</w:t>
      </w:r>
    </w:p>
    <w:p w:rsidR="001A21C3" w:rsidRPr="000269F6" w:rsidRDefault="00C86ED4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urządzenie nie wymagające zasilania zewnętrznego (wymienna bateria</w:t>
      </w:r>
      <w:r w:rsidR="00663369" w:rsidRPr="000269F6">
        <w:rPr>
          <w:rFonts w:ascii="Lato" w:hAnsi="Lato" w:cstheme="minorHAnsi"/>
          <w:sz w:val="22"/>
          <w:szCs w:val="22"/>
        </w:rPr>
        <w:t xml:space="preserve"> załączona do urządzenia</w:t>
      </w:r>
      <w:r w:rsidRPr="000269F6">
        <w:rPr>
          <w:rFonts w:ascii="Lato" w:hAnsi="Lato" w:cstheme="minorHAnsi"/>
          <w:sz w:val="22"/>
          <w:szCs w:val="22"/>
        </w:rPr>
        <w:t xml:space="preserve">), </w:t>
      </w:r>
    </w:p>
    <w:p w:rsidR="00045D07" w:rsidRPr="000269F6" w:rsidRDefault="00045D07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gwar</w:t>
      </w:r>
      <w:r w:rsidR="00B35926" w:rsidRPr="000269F6">
        <w:rPr>
          <w:rFonts w:ascii="Lato" w:hAnsi="Lato" w:cstheme="minorHAnsi"/>
          <w:sz w:val="22"/>
          <w:szCs w:val="22"/>
        </w:rPr>
        <w:t>ancja producenta minimum 2 lata,</w:t>
      </w:r>
    </w:p>
    <w:p w:rsidR="00F653D9" w:rsidRDefault="00B35926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bateria załączona w komplecie (</w:t>
      </w:r>
      <w:r w:rsidR="001A21C3" w:rsidRPr="000269F6">
        <w:rPr>
          <w:rFonts w:ascii="Lato" w:hAnsi="Lato" w:cstheme="minorHAnsi"/>
          <w:sz w:val="22"/>
          <w:szCs w:val="22"/>
        </w:rPr>
        <w:t>u</w:t>
      </w:r>
      <w:r w:rsidR="009F1DFF">
        <w:rPr>
          <w:rFonts w:ascii="Lato" w:hAnsi="Lato" w:cstheme="minorHAnsi"/>
          <w:sz w:val="22"/>
          <w:szCs w:val="22"/>
        </w:rPr>
        <w:t>rządzenie gotowe do działania),</w:t>
      </w:r>
    </w:p>
    <w:p w:rsidR="002D71A3" w:rsidRPr="009F1DFF" w:rsidRDefault="002D71A3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- praca </w:t>
      </w:r>
      <w:r w:rsidRPr="009F1DFF">
        <w:rPr>
          <w:rFonts w:ascii="Lato" w:hAnsi="Lato" w:cstheme="minorHAnsi"/>
          <w:sz w:val="22"/>
          <w:szCs w:val="22"/>
        </w:rPr>
        <w:t xml:space="preserve">urządzenia 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minimum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5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lat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w trybie ciągłym (w przypadku zastosowania baterii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alkalicznych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).</w:t>
      </w:r>
    </w:p>
    <w:p w:rsidR="009F1DFF" w:rsidRPr="000269F6" w:rsidRDefault="009F1DFF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FF0000"/>
          <w:sz w:val="22"/>
          <w:szCs w:val="22"/>
          <w:shd w:val="clear" w:color="auto" w:fill="FFFFFF"/>
        </w:rPr>
      </w:pPr>
    </w:p>
    <w:p w:rsidR="00C81D70" w:rsidRPr="000269F6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  <w:shd w:val="clear" w:color="auto" w:fill="FFFFFF"/>
        </w:rPr>
      </w:pPr>
      <w:r w:rsidRPr="000269F6">
        <w:rPr>
          <w:rFonts w:ascii="Lato" w:hAnsi="Lato" w:cstheme="minorHAnsi"/>
          <w:b/>
          <w:sz w:val="22"/>
          <w:szCs w:val="22"/>
          <w:shd w:val="clear" w:color="auto" w:fill="FFFFFF"/>
        </w:rPr>
        <w:t>3</w:t>
      </w:r>
      <w:r w:rsidRPr="000269F6">
        <w:rPr>
          <w:rFonts w:ascii="Lato" w:hAnsi="Lato" w:cstheme="minorHAnsi"/>
          <w:sz w:val="22"/>
          <w:szCs w:val="22"/>
          <w:shd w:val="clear" w:color="auto" w:fill="FFFFFF"/>
        </w:rPr>
        <w:t xml:space="preserve">) </w:t>
      </w:r>
      <w:r w:rsidRPr="000269F6">
        <w:rPr>
          <w:rFonts w:ascii="Lato" w:hAnsi="Lato" w:cstheme="minorHAnsi"/>
          <w:b/>
          <w:sz w:val="22"/>
          <w:szCs w:val="22"/>
        </w:rPr>
        <w:t>Elektroniczne urządzenia pomiarowe do przestrzeni otw</w:t>
      </w:r>
      <w:r w:rsidR="003269F5">
        <w:rPr>
          <w:rFonts w:ascii="Lato" w:hAnsi="Lato" w:cstheme="minorHAnsi"/>
          <w:b/>
          <w:sz w:val="22"/>
          <w:szCs w:val="22"/>
        </w:rPr>
        <w:t xml:space="preserve">artych do pomiaru temperatury, </w:t>
      </w:r>
      <w:r w:rsidRPr="000269F6">
        <w:rPr>
          <w:rFonts w:ascii="Lato" w:hAnsi="Lato" w:cstheme="minorHAnsi"/>
          <w:b/>
          <w:sz w:val="22"/>
          <w:szCs w:val="22"/>
        </w:rPr>
        <w:t>wilgotności względnej</w:t>
      </w:r>
      <w:r w:rsidR="003269F5">
        <w:rPr>
          <w:rFonts w:ascii="Lato" w:hAnsi="Lato" w:cstheme="minorHAnsi"/>
          <w:b/>
          <w:sz w:val="22"/>
          <w:szCs w:val="22"/>
        </w:rPr>
        <w:t>, ciśnienia i dwutlenku węgla</w:t>
      </w:r>
      <w:r w:rsidRPr="000269F6">
        <w:rPr>
          <w:rFonts w:ascii="Lato" w:hAnsi="Lato" w:cstheme="minorHAnsi"/>
          <w:b/>
          <w:sz w:val="22"/>
          <w:szCs w:val="22"/>
        </w:rPr>
        <w:t xml:space="preserve"> </w:t>
      </w:r>
      <w:r w:rsidR="00666E8B" w:rsidRPr="000269F6">
        <w:rPr>
          <w:rFonts w:ascii="Lato" w:hAnsi="Lato" w:cstheme="minorHAnsi"/>
          <w:b/>
          <w:sz w:val="22"/>
          <w:szCs w:val="22"/>
        </w:rPr>
        <w:t xml:space="preserve">z wyświetlaczem </w:t>
      </w:r>
      <w:r w:rsidRPr="000269F6">
        <w:rPr>
          <w:rFonts w:ascii="Lato" w:hAnsi="Lato" w:cstheme="minorHAnsi"/>
          <w:b/>
          <w:sz w:val="22"/>
          <w:szCs w:val="22"/>
        </w:rPr>
        <w:t xml:space="preserve">– </w:t>
      </w:r>
      <w:r w:rsidR="003269F5">
        <w:rPr>
          <w:rFonts w:ascii="Lato" w:hAnsi="Lato" w:cstheme="minorHAnsi"/>
          <w:b/>
          <w:sz w:val="22"/>
          <w:szCs w:val="22"/>
        </w:rPr>
        <w:t>1</w:t>
      </w:r>
      <w:r w:rsidRPr="000269F6">
        <w:rPr>
          <w:rFonts w:ascii="Lato" w:hAnsi="Lato" w:cstheme="minorHAnsi"/>
          <w:b/>
          <w:sz w:val="22"/>
          <w:szCs w:val="22"/>
        </w:rPr>
        <w:t>0 sztuk</w:t>
      </w:r>
    </w:p>
    <w:p w:rsidR="00C81D70" w:rsidRPr="00E91EDF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>Minimalne wymagania techniczne dla urządzeń pomiarowych przeznaczonych do  monitorowania warunków klimatycznych:</w:t>
      </w:r>
    </w:p>
    <w:p w:rsidR="00C81D70" w:rsidRPr="00E91EDF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 xml:space="preserve">- </w:t>
      </w:r>
      <w:r w:rsidR="00F653D9" w:rsidRPr="00E91EDF">
        <w:rPr>
          <w:rFonts w:ascii="Lato" w:hAnsi="Lato" w:cstheme="minorHAnsi"/>
          <w:sz w:val="22"/>
          <w:szCs w:val="22"/>
        </w:rPr>
        <w:t xml:space="preserve">energooszczędny </w:t>
      </w:r>
      <w:r w:rsidRPr="00E91EDF">
        <w:rPr>
          <w:rFonts w:ascii="Lato" w:hAnsi="Lato" w:cstheme="minorHAnsi"/>
          <w:sz w:val="22"/>
          <w:szCs w:val="22"/>
        </w:rPr>
        <w:t>wyświetlacz aktualnych pomiarów</w:t>
      </w:r>
      <w:r w:rsidR="00216987" w:rsidRPr="00E91EDF">
        <w:rPr>
          <w:rFonts w:ascii="Lato" w:hAnsi="Lato" w:cstheme="minorHAnsi"/>
          <w:sz w:val="22"/>
          <w:szCs w:val="22"/>
        </w:rPr>
        <w:t>,</w:t>
      </w:r>
    </w:p>
    <w:p w:rsidR="00C81D70" w:rsidRPr="00E91EDF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 xml:space="preserve">- zakres pomiarowy 0 do </w:t>
      </w:r>
      <w:r w:rsidR="00F653D9" w:rsidRPr="00E91EDF">
        <w:rPr>
          <w:rFonts w:ascii="Lato" w:hAnsi="Lato" w:cstheme="minorHAnsi"/>
          <w:sz w:val="22"/>
          <w:szCs w:val="22"/>
        </w:rPr>
        <w:t>99</w:t>
      </w:r>
      <w:r w:rsidRPr="00E91EDF">
        <w:rPr>
          <w:rFonts w:ascii="Lato" w:hAnsi="Lato" w:cstheme="minorHAnsi"/>
          <w:sz w:val="22"/>
          <w:szCs w:val="22"/>
        </w:rPr>
        <w:t xml:space="preserve">% RH oraz </w:t>
      </w:r>
      <w:r w:rsidR="00F653D9" w:rsidRPr="00E91EDF">
        <w:rPr>
          <w:rFonts w:ascii="Lato" w:hAnsi="Lato" w:cstheme="minorHAnsi"/>
          <w:sz w:val="22"/>
          <w:szCs w:val="22"/>
        </w:rPr>
        <w:t>0</w:t>
      </w:r>
      <w:r w:rsidRPr="00E91EDF">
        <w:rPr>
          <w:rFonts w:ascii="Lato" w:hAnsi="Lato" w:cstheme="minorHAnsi"/>
          <w:sz w:val="22"/>
          <w:szCs w:val="22"/>
        </w:rPr>
        <w:t>⁰C do +5</w:t>
      </w:r>
      <w:r w:rsidR="00F653D9" w:rsidRPr="00E91EDF">
        <w:rPr>
          <w:rFonts w:ascii="Lato" w:hAnsi="Lato" w:cstheme="minorHAnsi"/>
          <w:sz w:val="22"/>
          <w:szCs w:val="22"/>
        </w:rPr>
        <w:t>0</w:t>
      </w:r>
      <w:r w:rsidRPr="00E91EDF">
        <w:rPr>
          <w:rFonts w:ascii="Lato" w:hAnsi="Lato" w:cstheme="minorHAnsi"/>
          <w:sz w:val="22"/>
          <w:szCs w:val="22"/>
        </w:rPr>
        <w:t>⁰C,</w:t>
      </w:r>
    </w:p>
    <w:p w:rsidR="00E91EDF" w:rsidRPr="00E91EDF" w:rsidRDefault="00E91EDF" w:rsidP="00CA2CB8">
      <w:pPr>
        <w:spacing w:line="276" w:lineRule="auto"/>
        <w:jc w:val="both"/>
        <w:rPr>
          <w:rFonts w:ascii="Lato" w:hAnsi="Lato" w:cs="Arial"/>
          <w:sz w:val="22"/>
          <w:szCs w:val="22"/>
          <w:shd w:val="clear" w:color="auto" w:fill="FFFFFF"/>
        </w:rPr>
      </w:pPr>
      <w:r w:rsidRPr="00E91EDF">
        <w:rPr>
          <w:rFonts w:ascii="Lato" w:hAnsi="Lato" w:cstheme="minorHAnsi"/>
          <w:sz w:val="22"/>
          <w:szCs w:val="22"/>
        </w:rPr>
        <w:t xml:space="preserve">- zakres pomiarowy </w:t>
      </w:r>
      <w:r w:rsidRPr="00E91EDF">
        <w:rPr>
          <w:rFonts w:ascii="Lato" w:hAnsi="Lato" w:cs="Arial"/>
          <w:sz w:val="22"/>
          <w:szCs w:val="22"/>
          <w:shd w:val="clear" w:color="auto" w:fill="FFFFFF"/>
        </w:rPr>
        <w:t>CO</w:t>
      </w:r>
      <w:r w:rsidRPr="00E91EDF">
        <w:rPr>
          <w:rFonts w:ascii="Lato" w:hAnsi="Lato" w:cs="Arial"/>
          <w:sz w:val="22"/>
          <w:szCs w:val="22"/>
          <w:shd w:val="clear" w:color="auto" w:fill="FFFFFF"/>
          <w:vertAlign w:val="subscript"/>
        </w:rPr>
        <w:t>2</w:t>
      </w:r>
      <w:r w:rsidRPr="00E91EDF">
        <w:rPr>
          <w:rFonts w:ascii="Lato" w:hAnsi="Lato" w:cs="Arial"/>
          <w:sz w:val="22"/>
          <w:szCs w:val="22"/>
          <w:shd w:val="clear" w:color="auto" w:fill="FFFFFF"/>
        </w:rPr>
        <w:t xml:space="preserve">: 0 - 9999 </w:t>
      </w:r>
      <w:proofErr w:type="spellStart"/>
      <w:r w:rsidRPr="00E91EDF">
        <w:rPr>
          <w:rFonts w:ascii="Lato" w:hAnsi="Lato" w:cs="Arial"/>
          <w:sz w:val="22"/>
          <w:szCs w:val="22"/>
          <w:shd w:val="clear" w:color="auto" w:fill="FFFFFF"/>
        </w:rPr>
        <w:t>ppm</w:t>
      </w:r>
      <w:proofErr w:type="spellEnd"/>
      <w:r w:rsidRPr="00E91EDF">
        <w:rPr>
          <w:rFonts w:ascii="Lato" w:hAnsi="Lato" w:cs="Arial"/>
          <w:sz w:val="22"/>
          <w:szCs w:val="22"/>
          <w:shd w:val="clear" w:color="auto" w:fill="FFFFFF"/>
        </w:rPr>
        <w:t>,</w:t>
      </w:r>
    </w:p>
    <w:p w:rsidR="00E91EDF" w:rsidRPr="00E91EDF" w:rsidRDefault="00E91EDF" w:rsidP="00CA2CB8">
      <w:pPr>
        <w:spacing w:line="276" w:lineRule="auto"/>
        <w:jc w:val="both"/>
        <w:rPr>
          <w:rFonts w:ascii="Lato" w:hAnsi="Lato" w:cs="Arial"/>
          <w:sz w:val="22"/>
          <w:szCs w:val="22"/>
          <w:shd w:val="clear" w:color="auto" w:fill="FFFFFF"/>
        </w:rPr>
      </w:pPr>
      <w:r w:rsidRPr="00E91EDF">
        <w:rPr>
          <w:rFonts w:ascii="Lato" w:hAnsi="Lato" w:cs="Arial"/>
          <w:sz w:val="22"/>
          <w:szCs w:val="22"/>
          <w:shd w:val="clear" w:color="auto" w:fill="FFFFFF"/>
        </w:rPr>
        <w:t xml:space="preserve">- </w:t>
      </w:r>
      <w:r w:rsidRPr="00E91EDF">
        <w:rPr>
          <w:rFonts w:ascii="Lato" w:hAnsi="Lato" w:cstheme="minorHAnsi"/>
          <w:sz w:val="22"/>
          <w:szCs w:val="22"/>
        </w:rPr>
        <w:t xml:space="preserve">zakres pomiarowy </w:t>
      </w:r>
      <w:r w:rsidRPr="00E91EDF">
        <w:rPr>
          <w:rFonts w:ascii="Lato" w:hAnsi="Lato" w:cs="Arial"/>
          <w:sz w:val="22"/>
          <w:szCs w:val="22"/>
          <w:shd w:val="clear" w:color="auto" w:fill="FFFFFF"/>
        </w:rPr>
        <w:t xml:space="preserve">ciśnienia atmosferycznego: 300-1100 </w:t>
      </w:r>
      <w:proofErr w:type="spellStart"/>
      <w:r w:rsidRPr="00E91EDF">
        <w:rPr>
          <w:rFonts w:ascii="Lato" w:hAnsi="Lato" w:cs="Arial"/>
          <w:sz w:val="22"/>
          <w:szCs w:val="22"/>
          <w:shd w:val="clear" w:color="auto" w:fill="FFFFFF"/>
        </w:rPr>
        <w:t>hPa</w:t>
      </w:r>
      <w:proofErr w:type="spellEnd"/>
      <w:r w:rsidRPr="00E91EDF">
        <w:rPr>
          <w:rFonts w:ascii="Lato" w:hAnsi="Lato" w:cs="Arial"/>
          <w:sz w:val="22"/>
          <w:szCs w:val="22"/>
          <w:shd w:val="clear" w:color="auto" w:fill="FFFFFF"/>
        </w:rPr>
        <w:t>,</w:t>
      </w:r>
    </w:p>
    <w:p w:rsidR="00C81D70" w:rsidRPr="00E91EDF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>- pomiar ciągły lub interwałowy temperatury i wilgotności względnej powietrza (minimalny interwał zapisu: 15 minut),</w:t>
      </w:r>
    </w:p>
    <w:p w:rsidR="00C81D70" w:rsidRPr="00E91EDF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 xml:space="preserve">- </w:t>
      </w:r>
      <w:r w:rsidR="002042BC" w:rsidRPr="00E91EDF">
        <w:rPr>
          <w:rFonts w:ascii="Lato" w:hAnsi="Lato" w:cstheme="minorHAnsi"/>
          <w:sz w:val="22"/>
          <w:szCs w:val="22"/>
        </w:rPr>
        <w:t xml:space="preserve">granica niepewności pomiarowej </w:t>
      </w:r>
      <w:r w:rsidRPr="00E91EDF">
        <w:rPr>
          <w:rFonts w:ascii="Lato" w:hAnsi="Lato" w:cstheme="minorHAnsi"/>
          <w:sz w:val="22"/>
          <w:szCs w:val="22"/>
        </w:rPr>
        <w:t xml:space="preserve">dla wilgotności w zakresie  10 do 80% RH: +/- </w:t>
      </w:r>
      <w:r w:rsidR="00F653D9" w:rsidRPr="00E91EDF">
        <w:rPr>
          <w:rFonts w:ascii="Lato" w:hAnsi="Lato" w:cstheme="minorHAnsi"/>
          <w:sz w:val="22"/>
          <w:szCs w:val="22"/>
        </w:rPr>
        <w:t>3</w:t>
      </w:r>
      <w:r w:rsidRPr="00E91EDF">
        <w:rPr>
          <w:rFonts w:ascii="Lato" w:hAnsi="Lato" w:cstheme="minorHAnsi"/>
          <w:sz w:val="22"/>
          <w:szCs w:val="22"/>
        </w:rPr>
        <w:t>%,</w:t>
      </w:r>
    </w:p>
    <w:p w:rsidR="00C81D70" w:rsidRPr="00E91EDF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 xml:space="preserve">- </w:t>
      </w:r>
      <w:r w:rsidR="002042BC" w:rsidRPr="00E91EDF">
        <w:rPr>
          <w:rFonts w:ascii="Lato" w:hAnsi="Lato" w:cstheme="minorHAnsi"/>
          <w:sz w:val="22"/>
          <w:szCs w:val="22"/>
        </w:rPr>
        <w:t xml:space="preserve">granica niepewności pomiarowej </w:t>
      </w:r>
      <w:r w:rsidRPr="00E91EDF">
        <w:rPr>
          <w:rFonts w:ascii="Lato" w:hAnsi="Lato" w:cstheme="minorHAnsi"/>
          <w:sz w:val="22"/>
          <w:szCs w:val="22"/>
        </w:rPr>
        <w:t>dla temperatury w zakresie 0 do 40⁰C: +/- 0,5⁰C,</w:t>
      </w:r>
    </w:p>
    <w:p w:rsidR="00E91EDF" w:rsidRPr="00E91EDF" w:rsidRDefault="00E91EDF" w:rsidP="00CA2CB8">
      <w:pPr>
        <w:spacing w:line="276" w:lineRule="auto"/>
        <w:jc w:val="both"/>
        <w:rPr>
          <w:rFonts w:ascii="Lato" w:hAnsi="Lato" w:cs="Arial"/>
          <w:sz w:val="22"/>
          <w:szCs w:val="22"/>
          <w:shd w:val="clear" w:color="auto" w:fill="FFFFFF"/>
        </w:rPr>
      </w:pPr>
      <w:r w:rsidRPr="00E91EDF">
        <w:rPr>
          <w:rFonts w:ascii="Lato" w:hAnsi="Lato" w:cs="Arial"/>
          <w:sz w:val="22"/>
          <w:szCs w:val="22"/>
          <w:shd w:val="clear" w:color="auto" w:fill="FFFFFF"/>
        </w:rPr>
        <w:t xml:space="preserve">- </w:t>
      </w:r>
      <w:r w:rsidRPr="00E91EDF">
        <w:rPr>
          <w:rFonts w:ascii="Lato" w:hAnsi="Lato" w:cstheme="minorHAnsi"/>
          <w:sz w:val="22"/>
          <w:szCs w:val="22"/>
        </w:rPr>
        <w:t xml:space="preserve">granica niepewności pomiarowej dla </w:t>
      </w:r>
      <w:r w:rsidRPr="00E91EDF">
        <w:rPr>
          <w:rFonts w:ascii="Lato" w:hAnsi="Lato" w:cs="Arial"/>
          <w:sz w:val="22"/>
          <w:szCs w:val="22"/>
          <w:shd w:val="clear" w:color="auto" w:fill="FFFFFF"/>
        </w:rPr>
        <w:t>ciśnienia atmosferycznego: ± 1hPa,</w:t>
      </w:r>
    </w:p>
    <w:p w:rsidR="00E91EDF" w:rsidRPr="00E91EDF" w:rsidRDefault="00E91EDF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="Arial"/>
          <w:sz w:val="22"/>
          <w:szCs w:val="22"/>
          <w:shd w:val="clear" w:color="auto" w:fill="FFFFFF"/>
        </w:rPr>
        <w:t xml:space="preserve">- </w:t>
      </w:r>
      <w:r w:rsidRPr="00E91EDF">
        <w:rPr>
          <w:rFonts w:ascii="Lato" w:hAnsi="Lato" w:cstheme="minorHAnsi"/>
          <w:sz w:val="22"/>
          <w:szCs w:val="22"/>
        </w:rPr>
        <w:t xml:space="preserve">granica niepewności pomiarowej dla </w:t>
      </w:r>
      <w:r w:rsidRPr="00E91EDF">
        <w:rPr>
          <w:rFonts w:ascii="Lato" w:hAnsi="Lato" w:cs="Arial"/>
          <w:sz w:val="22"/>
          <w:szCs w:val="22"/>
          <w:shd w:val="clear" w:color="auto" w:fill="FFFFFF"/>
        </w:rPr>
        <w:t>dwutlenku węgla: max 5 %,</w:t>
      </w:r>
    </w:p>
    <w:p w:rsidR="00C81D70" w:rsidRPr="00E91EDF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>- rozdzielczość pomiarowa obu wartości: do pierwszego miejsca po przecinku,</w:t>
      </w:r>
    </w:p>
    <w:p w:rsidR="00C81D70" w:rsidRPr="00E91EDF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>- urządzenie działające bezprzewodowo przy wykorzystaniu</w:t>
      </w:r>
      <w:r w:rsidR="00F653D9" w:rsidRPr="00E91EDF">
        <w:rPr>
          <w:rFonts w:ascii="Lato" w:hAnsi="Lato" w:cstheme="minorHAnsi"/>
          <w:sz w:val="22"/>
          <w:szCs w:val="22"/>
        </w:rPr>
        <w:t xml:space="preserve"> </w:t>
      </w:r>
      <w:r w:rsidR="00F653D9" w:rsidRPr="00E91EDF">
        <w:rPr>
          <w:rFonts w:ascii="Lato" w:hAnsi="Lato" w:cs="Arial"/>
          <w:sz w:val="22"/>
          <w:szCs w:val="22"/>
        </w:rPr>
        <w:t>łączności radiowej dalekiego zasięgu</w:t>
      </w:r>
      <w:r w:rsidRPr="00E91EDF">
        <w:rPr>
          <w:rFonts w:ascii="Lato" w:hAnsi="Lato" w:cstheme="minorHAnsi"/>
          <w:sz w:val="22"/>
          <w:szCs w:val="22"/>
        </w:rPr>
        <w:t>,</w:t>
      </w:r>
    </w:p>
    <w:p w:rsidR="00F653D9" w:rsidRPr="00E91EDF" w:rsidRDefault="00F653D9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sz w:val="22"/>
          <w:szCs w:val="22"/>
        </w:rPr>
      </w:pPr>
      <w:r w:rsidRPr="00E91EDF">
        <w:rPr>
          <w:rFonts w:ascii="Lato" w:hAnsi="Lato" w:cs="Arial"/>
          <w:sz w:val="22"/>
          <w:szCs w:val="22"/>
        </w:rPr>
        <w:t xml:space="preserve">- </w:t>
      </w:r>
      <w:r w:rsidR="00F53BA2" w:rsidRPr="00E91EDF">
        <w:rPr>
          <w:rFonts w:ascii="Lato" w:hAnsi="Lato" w:cs="Arial"/>
          <w:sz w:val="22"/>
          <w:szCs w:val="22"/>
        </w:rPr>
        <w:t>c</w:t>
      </w:r>
      <w:r w:rsidRPr="00E91EDF">
        <w:rPr>
          <w:rFonts w:ascii="Lato" w:hAnsi="Lato" w:cs="Arial"/>
          <w:sz w:val="22"/>
          <w:szCs w:val="22"/>
        </w:rPr>
        <w:t>zujnik wyposażony dodatkowo w komunikację Bluetooth - prócz wysyłania informacji do odbiornika umożliwia także użytkownikowi odczyt danych na krótkiej odległości poprzez aplikację mobilną na systemy iOS i Android,</w:t>
      </w:r>
    </w:p>
    <w:p w:rsidR="00C81D70" w:rsidRPr="00E91EDF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 xml:space="preserve">- urządzenie nie wymagające zasilania zewnętrznego (wymienna bateria załączona do urządzenia), </w:t>
      </w:r>
    </w:p>
    <w:p w:rsidR="00C81D70" w:rsidRPr="00E91EDF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>- gwarancja producenta minimum 2 lata,</w:t>
      </w:r>
    </w:p>
    <w:p w:rsidR="00F653D9" w:rsidRPr="00E91EDF" w:rsidRDefault="00C81D7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>- bateria załączona w komplecie (</w:t>
      </w:r>
      <w:r w:rsidR="009F1DFF" w:rsidRPr="00E91EDF">
        <w:rPr>
          <w:rFonts w:ascii="Lato" w:hAnsi="Lato" w:cstheme="minorHAnsi"/>
          <w:sz w:val="22"/>
          <w:szCs w:val="22"/>
        </w:rPr>
        <w:t>urządzenie gotowe do działania),</w:t>
      </w:r>
    </w:p>
    <w:p w:rsidR="002D71A3" w:rsidRPr="00E91EDF" w:rsidRDefault="002D71A3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E91EDF">
        <w:rPr>
          <w:rFonts w:ascii="Lato" w:hAnsi="Lato" w:cstheme="minorHAnsi"/>
          <w:sz w:val="22"/>
          <w:szCs w:val="22"/>
        </w:rPr>
        <w:t xml:space="preserve">- praca urządzenia </w:t>
      </w:r>
      <w:r w:rsidRPr="00E91EDF">
        <w:rPr>
          <w:rFonts w:ascii="Lato" w:hAnsi="Lato" w:cs="Arial"/>
          <w:sz w:val="22"/>
          <w:szCs w:val="22"/>
          <w:shd w:val="clear" w:color="auto" w:fill="FFFFFF"/>
        </w:rPr>
        <w:t>minimum 5 lat w trybie ciągłym (w przypadku zastosowania baterii alkalicznych).</w:t>
      </w:r>
    </w:p>
    <w:p w:rsidR="003269F5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3269F5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  <w:shd w:val="clear" w:color="auto" w:fill="FFFFFF"/>
        </w:rPr>
      </w:pPr>
      <w:r>
        <w:rPr>
          <w:rFonts w:ascii="Lato" w:hAnsi="Lato" w:cstheme="minorHAnsi"/>
          <w:b/>
          <w:sz w:val="22"/>
          <w:szCs w:val="22"/>
          <w:shd w:val="clear" w:color="auto" w:fill="FFFFFF"/>
        </w:rPr>
        <w:t>4</w:t>
      </w:r>
      <w:r w:rsidRPr="000269F6">
        <w:rPr>
          <w:rFonts w:ascii="Lato" w:hAnsi="Lato" w:cstheme="minorHAnsi"/>
          <w:sz w:val="22"/>
          <w:szCs w:val="22"/>
          <w:shd w:val="clear" w:color="auto" w:fill="FFFFFF"/>
        </w:rPr>
        <w:t xml:space="preserve">) </w:t>
      </w:r>
      <w:r w:rsidRPr="000269F6">
        <w:rPr>
          <w:rFonts w:ascii="Lato" w:hAnsi="Lato" w:cstheme="minorHAnsi"/>
          <w:b/>
          <w:sz w:val="22"/>
          <w:szCs w:val="22"/>
        </w:rPr>
        <w:t xml:space="preserve">Elektroniczne urządzenia pomiarowe do przestrzeni otwartych do pomiaru temperatury i wilgotności względnej z wyświetlaczem – </w:t>
      </w:r>
      <w:r>
        <w:rPr>
          <w:rFonts w:ascii="Lato" w:hAnsi="Lato" w:cstheme="minorHAnsi"/>
          <w:b/>
          <w:sz w:val="22"/>
          <w:szCs w:val="22"/>
        </w:rPr>
        <w:t>3</w:t>
      </w:r>
      <w:r w:rsidRPr="000269F6">
        <w:rPr>
          <w:rFonts w:ascii="Lato" w:hAnsi="Lato" w:cstheme="minorHAnsi"/>
          <w:b/>
          <w:sz w:val="22"/>
          <w:szCs w:val="22"/>
        </w:rPr>
        <w:t>0 sztuk</w:t>
      </w:r>
    </w:p>
    <w:p w:rsidR="003269F5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Minimalne wymagania techniczne dla urządzeń pomiarowych przeznaczonych do  monitorowania warunków klimatycznych:</w:t>
      </w:r>
    </w:p>
    <w:p w:rsidR="003269F5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energooszczędny wyświetlacz aktualnych pomiarów</w:t>
      </w:r>
      <w:r>
        <w:rPr>
          <w:rFonts w:ascii="Lato" w:hAnsi="Lato" w:cstheme="minorHAnsi"/>
          <w:sz w:val="22"/>
          <w:szCs w:val="22"/>
        </w:rPr>
        <w:t>,</w:t>
      </w:r>
    </w:p>
    <w:p w:rsidR="003269F5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zakres pomiarowy 0 do 99% RH oraz 0⁰C do +50⁰C,</w:t>
      </w:r>
    </w:p>
    <w:p w:rsidR="003269F5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pomiar ciągły lub interwałowy temperatury i wilgotności względnej powietrza (minimalny interwał zapisu: 15 minut),</w:t>
      </w:r>
    </w:p>
    <w:p w:rsidR="003269F5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granica niepewności pomiarowej dla wilgotności w zakresie  10 do 80% RH: +/- 3%,</w:t>
      </w:r>
    </w:p>
    <w:p w:rsidR="003269F5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granica niepewności pomiarowej dla temperatury w zakresie 0 do 40⁰C: +/- 0,5⁰C,</w:t>
      </w:r>
    </w:p>
    <w:p w:rsidR="003269F5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rozdzielczość pomiarowa obu wartości: do pierwszego miejsca po przecinku,</w:t>
      </w:r>
    </w:p>
    <w:p w:rsidR="003269F5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lastRenderedPageBreak/>
        <w:t xml:space="preserve">- urządzenie działające bezprzewodowo przy wykorzystaniu </w:t>
      </w:r>
      <w:r w:rsidRPr="000269F6">
        <w:rPr>
          <w:rFonts w:ascii="Lato" w:hAnsi="Lato" w:cs="Arial"/>
          <w:color w:val="222222"/>
          <w:sz w:val="22"/>
          <w:szCs w:val="22"/>
        </w:rPr>
        <w:t>łączności radiowej dalekiego zasięgu</w:t>
      </w:r>
      <w:r w:rsidRPr="000269F6">
        <w:rPr>
          <w:rFonts w:ascii="Lato" w:hAnsi="Lato" w:cstheme="minorHAnsi"/>
          <w:sz w:val="22"/>
          <w:szCs w:val="22"/>
        </w:rPr>
        <w:t>,</w:t>
      </w:r>
    </w:p>
    <w:p w:rsidR="003269F5" w:rsidRPr="000269F6" w:rsidRDefault="003269F5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="Arial"/>
          <w:color w:val="222222"/>
          <w:sz w:val="22"/>
          <w:szCs w:val="22"/>
        </w:rPr>
      </w:pPr>
      <w:r w:rsidRPr="000269F6">
        <w:rPr>
          <w:rFonts w:ascii="Lato" w:hAnsi="Lato" w:cs="Arial"/>
          <w:color w:val="222222"/>
          <w:sz w:val="22"/>
          <w:szCs w:val="22"/>
        </w:rPr>
        <w:t>- czujnik wyposażony dodatkowo w komunikację Bluetooth - prócz wysyłania informacji do odbiornika umożliwia także użytkownikowi odczyt danych na krótkiej odległości poprzez aplikację mobilną na systemy iOS i Android,</w:t>
      </w:r>
    </w:p>
    <w:p w:rsidR="003269F5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- urządzenie nie wymagające zasilania zewnętrznego (wymienna bateria załączona do urządzenia), </w:t>
      </w:r>
    </w:p>
    <w:p w:rsidR="003269F5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gwarancja producenta minimum 2 lata,</w:t>
      </w:r>
    </w:p>
    <w:p w:rsidR="003269F5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bateria załączona w komplecie (</w:t>
      </w:r>
      <w:r w:rsidR="009F1DFF">
        <w:rPr>
          <w:rFonts w:ascii="Lato" w:hAnsi="Lato" w:cstheme="minorHAnsi"/>
          <w:sz w:val="22"/>
          <w:szCs w:val="22"/>
        </w:rPr>
        <w:t>urządzenie gotowe do działania),</w:t>
      </w:r>
    </w:p>
    <w:p w:rsidR="002D71A3" w:rsidRPr="009F1DFF" w:rsidRDefault="002D71A3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- praca </w:t>
      </w:r>
      <w:r w:rsidRPr="009F1DFF">
        <w:rPr>
          <w:rFonts w:ascii="Lato" w:hAnsi="Lato" w:cstheme="minorHAnsi"/>
          <w:sz w:val="22"/>
          <w:szCs w:val="22"/>
        </w:rPr>
        <w:t xml:space="preserve">urządzenia 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minimum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5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lat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w trybie ciągłym (w przypadku zastosowania baterii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alkalicznych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).</w:t>
      </w:r>
    </w:p>
    <w:p w:rsidR="00C81D70" w:rsidRPr="000269F6" w:rsidRDefault="00C81D70" w:rsidP="00CA2CB8">
      <w:pPr>
        <w:spacing w:line="276" w:lineRule="auto"/>
        <w:jc w:val="both"/>
        <w:rPr>
          <w:rFonts w:ascii="Lato" w:hAnsi="Lato" w:cstheme="minorHAnsi"/>
          <w:color w:val="FF0000"/>
          <w:sz w:val="22"/>
          <w:szCs w:val="22"/>
        </w:rPr>
      </w:pPr>
    </w:p>
    <w:p w:rsidR="00FC5721" w:rsidRPr="000269F6" w:rsidRDefault="003269F5" w:rsidP="00CA2CB8">
      <w:pPr>
        <w:spacing w:line="276" w:lineRule="auto"/>
        <w:jc w:val="both"/>
        <w:rPr>
          <w:rFonts w:ascii="Lato" w:hAnsi="Lato" w:cstheme="minorHAnsi"/>
          <w:sz w:val="22"/>
          <w:szCs w:val="22"/>
          <w:shd w:val="clear" w:color="auto" w:fill="FFFFFF"/>
        </w:rPr>
      </w:pPr>
      <w:r>
        <w:rPr>
          <w:rFonts w:ascii="Lato" w:hAnsi="Lato" w:cstheme="minorHAnsi"/>
          <w:b/>
          <w:sz w:val="22"/>
          <w:szCs w:val="22"/>
          <w:shd w:val="clear" w:color="auto" w:fill="FFFFFF"/>
        </w:rPr>
        <w:t>5</w:t>
      </w:r>
      <w:r w:rsidR="00FC5721" w:rsidRPr="000269F6">
        <w:rPr>
          <w:rFonts w:ascii="Lato" w:hAnsi="Lato" w:cstheme="minorHAnsi"/>
          <w:b/>
          <w:sz w:val="22"/>
          <w:szCs w:val="22"/>
          <w:shd w:val="clear" w:color="auto" w:fill="FFFFFF"/>
        </w:rPr>
        <w:t>)</w:t>
      </w:r>
      <w:r w:rsidR="00FC5721" w:rsidRPr="000269F6">
        <w:rPr>
          <w:rFonts w:ascii="Lato" w:hAnsi="Lato" w:cstheme="minorHAnsi"/>
          <w:sz w:val="22"/>
          <w:szCs w:val="22"/>
          <w:shd w:val="clear" w:color="auto" w:fill="FFFFFF"/>
        </w:rPr>
        <w:t xml:space="preserve"> </w:t>
      </w:r>
      <w:r w:rsidR="00095554" w:rsidRPr="000269F6">
        <w:rPr>
          <w:rFonts w:ascii="Lato" w:hAnsi="Lato" w:cstheme="minorHAnsi"/>
          <w:b/>
          <w:sz w:val="22"/>
          <w:szCs w:val="22"/>
        </w:rPr>
        <w:t>Elektroniczne</w:t>
      </w:r>
      <w:r w:rsidR="00FC5721" w:rsidRPr="000269F6">
        <w:rPr>
          <w:rFonts w:ascii="Lato" w:hAnsi="Lato" w:cstheme="minorHAnsi"/>
          <w:b/>
          <w:sz w:val="22"/>
          <w:szCs w:val="22"/>
        </w:rPr>
        <w:t xml:space="preserve"> urządzenia pomiarowe do przestrzeni zamkniętych (z sondą) do pomiaru temperatury i wilgotności względnej </w:t>
      </w:r>
      <w:r w:rsidR="003E3C59">
        <w:rPr>
          <w:rFonts w:ascii="Lato" w:hAnsi="Lato" w:cstheme="minorHAnsi"/>
          <w:b/>
          <w:sz w:val="22"/>
          <w:szCs w:val="22"/>
        </w:rPr>
        <w:t xml:space="preserve">bez wyświetlacza </w:t>
      </w:r>
      <w:r w:rsidR="00FC5721" w:rsidRPr="000269F6">
        <w:rPr>
          <w:rFonts w:ascii="Lato" w:hAnsi="Lato" w:cstheme="minorHAnsi"/>
          <w:b/>
          <w:sz w:val="22"/>
          <w:szCs w:val="22"/>
        </w:rPr>
        <w:t xml:space="preserve">– </w:t>
      </w:r>
      <w:r w:rsidR="0090178A" w:rsidRPr="000269F6">
        <w:rPr>
          <w:rFonts w:ascii="Lato" w:hAnsi="Lato" w:cstheme="minorHAnsi"/>
          <w:b/>
          <w:sz w:val="22"/>
          <w:szCs w:val="22"/>
        </w:rPr>
        <w:t>2</w:t>
      </w:r>
      <w:r w:rsidR="00FC5721" w:rsidRPr="000269F6">
        <w:rPr>
          <w:rFonts w:ascii="Lato" w:hAnsi="Lato" w:cstheme="minorHAnsi"/>
          <w:b/>
          <w:sz w:val="22"/>
          <w:szCs w:val="22"/>
        </w:rPr>
        <w:t xml:space="preserve"> sztuki</w:t>
      </w:r>
    </w:p>
    <w:p w:rsidR="00C86ED4" w:rsidRPr="000269F6" w:rsidRDefault="00C86ED4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Minimalne wymagania techniczne dla urządzeń pomiarowych przeznaczonych do  monitorowania warunków klimatycznych:</w:t>
      </w:r>
    </w:p>
    <w:p w:rsidR="00E01659" w:rsidRPr="000269F6" w:rsidRDefault="00E01659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- </w:t>
      </w:r>
      <w:r w:rsidR="00474F67" w:rsidRPr="000269F6">
        <w:rPr>
          <w:rFonts w:ascii="Lato" w:hAnsi="Lato"/>
          <w:sz w:val="22"/>
          <w:szCs w:val="22"/>
        </w:rPr>
        <w:t>czujnik</w:t>
      </w:r>
      <w:r w:rsidRPr="000269F6">
        <w:rPr>
          <w:rFonts w:ascii="Lato" w:hAnsi="Lato"/>
          <w:sz w:val="22"/>
          <w:szCs w:val="22"/>
        </w:rPr>
        <w:t xml:space="preserve"> pomiarowy znajdujący się na przewodzie o długości </w:t>
      </w:r>
      <w:r w:rsidR="00474F67" w:rsidRPr="000269F6">
        <w:rPr>
          <w:rFonts w:ascii="Lato" w:hAnsi="Lato"/>
          <w:sz w:val="22"/>
          <w:szCs w:val="22"/>
        </w:rPr>
        <w:t xml:space="preserve">min. </w:t>
      </w:r>
      <w:r w:rsidR="00334DC4" w:rsidRPr="000269F6">
        <w:rPr>
          <w:rFonts w:ascii="Lato" w:hAnsi="Lato"/>
          <w:sz w:val="22"/>
          <w:szCs w:val="22"/>
        </w:rPr>
        <w:t>1 m,</w:t>
      </w:r>
    </w:p>
    <w:p w:rsidR="00F653D9" w:rsidRPr="000269F6" w:rsidRDefault="00F653D9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zakres pomiarowy 0 do 99% RH oraz –20⁰C do +55⁰C,</w:t>
      </w:r>
    </w:p>
    <w:p w:rsidR="00F653D9" w:rsidRPr="000269F6" w:rsidRDefault="00F653D9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pomiar ciągły lub interwałowy temperatury i wilgotności względnej powietrza (minimalny interwał zapisu: 15 minut),</w:t>
      </w:r>
    </w:p>
    <w:p w:rsidR="00F653D9" w:rsidRPr="000269F6" w:rsidRDefault="00F653D9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granica niepewności pomiarowej dla wilgotności w zakresie  0 do 80% RH: +/- 3%,</w:t>
      </w:r>
    </w:p>
    <w:p w:rsidR="00F653D9" w:rsidRPr="000269F6" w:rsidRDefault="00F653D9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granica niepewności pomiarowej dla temperatury w zakresie 0 do 40⁰C: +/- 0,5⁰C,</w:t>
      </w:r>
    </w:p>
    <w:p w:rsidR="00F653D9" w:rsidRPr="000269F6" w:rsidRDefault="00F653D9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rozdzielczość pomiarowa obu wartości: do pierwszego miejsca po przecinku,</w:t>
      </w:r>
    </w:p>
    <w:p w:rsidR="00F653D9" w:rsidRPr="000269F6" w:rsidRDefault="00F653D9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urządzenie działające bezprzewodowo przy wykorzystaniu</w:t>
      </w:r>
      <w:r w:rsidRPr="000269F6">
        <w:rPr>
          <w:rFonts w:ascii="Lato" w:hAnsi="Lato" w:cs="Arial"/>
          <w:color w:val="222222"/>
          <w:sz w:val="22"/>
          <w:szCs w:val="22"/>
        </w:rPr>
        <w:t xml:space="preserve"> łączności radiowej dalekiego zasięgu</w:t>
      </w:r>
      <w:r w:rsidRPr="000269F6">
        <w:rPr>
          <w:rFonts w:ascii="Lato" w:hAnsi="Lato" w:cstheme="minorHAnsi"/>
          <w:sz w:val="22"/>
          <w:szCs w:val="22"/>
        </w:rPr>
        <w:t>,</w:t>
      </w:r>
    </w:p>
    <w:p w:rsidR="00F653D9" w:rsidRPr="000269F6" w:rsidRDefault="00F653D9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- urządzenie nie wymagające zasilania zewnętrznego (wymienna bateria załączona do urządzenia), </w:t>
      </w:r>
    </w:p>
    <w:p w:rsidR="00F653D9" w:rsidRPr="000269F6" w:rsidRDefault="00F653D9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gwarancja producenta minimum 2 lata,</w:t>
      </w:r>
    </w:p>
    <w:p w:rsidR="00F653D9" w:rsidRDefault="00F653D9" w:rsidP="00CA2C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bateria załączona w komplecie (u</w:t>
      </w:r>
      <w:r w:rsidR="009F1DFF">
        <w:rPr>
          <w:rFonts w:ascii="Lato" w:hAnsi="Lato" w:cstheme="minorHAnsi"/>
          <w:sz w:val="22"/>
          <w:szCs w:val="22"/>
        </w:rPr>
        <w:t>rządzenie gotowe do działania),</w:t>
      </w:r>
    </w:p>
    <w:p w:rsidR="009F1DFF" w:rsidRPr="009F1DFF" w:rsidRDefault="009F1DFF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- praca </w:t>
      </w:r>
      <w:r w:rsidRPr="009F1DFF">
        <w:rPr>
          <w:rFonts w:ascii="Lato" w:hAnsi="Lato" w:cstheme="minorHAnsi"/>
          <w:sz w:val="22"/>
          <w:szCs w:val="22"/>
        </w:rPr>
        <w:t xml:space="preserve">urządzenia 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minimum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5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lat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w trybie ciągłym (w przypadku zastosowania </w:t>
      </w:r>
      <w:r w:rsidR="002D71A3">
        <w:rPr>
          <w:rFonts w:ascii="Lato" w:hAnsi="Lato" w:cs="Arial"/>
          <w:color w:val="222222"/>
          <w:sz w:val="22"/>
          <w:szCs w:val="22"/>
          <w:shd w:val="clear" w:color="auto" w:fill="FFFFFF"/>
        </w:rPr>
        <w:t>baterii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alkalicznych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).</w:t>
      </w:r>
    </w:p>
    <w:p w:rsidR="00B365F3" w:rsidRPr="000269F6" w:rsidRDefault="00B365F3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704D4E" w:rsidRPr="000269F6" w:rsidRDefault="003269F5" w:rsidP="00CA2CB8">
      <w:pPr>
        <w:spacing w:line="276" w:lineRule="auto"/>
        <w:jc w:val="both"/>
        <w:rPr>
          <w:rFonts w:ascii="Lato" w:hAnsi="Lato" w:cstheme="minorHAnsi"/>
          <w:b/>
          <w:sz w:val="22"/>
          <w:szCs w:val="22"/>
        </w:rPr>
      </w:pPr>
      <w:r>
        <w:rPr>
          <w:rFonts w:ascii="Lato" w:hAnsi="Lato" w:cstheme="minorHAnsi"/>
          <w:b/>
          <w:sz w:val="22"/>
          <w:szCs w:val="22"/>
        </w:rPr>
        <w:t>6</w:t>
      </w:r>
      <w:r w:rsidR="00704D4E" w:rsidRPr="000269F6">
        <w:rPr>
          <w:rFonts w:ascii="Lato" w:hAnsi="Lato" w:cstheme="minorHAnsi"/>
          <w:b/>
          <w:sz w:val="22"/>
          <w:szCs w:val="22"/>
        </w:rPr>
        <w:t xml:space="preserve">) </w:t>
      </w:r>
      <w:r w:rsidR="00095554" w:rsidRPr="000269F6">
        <w:rPr>
          <w:rFonts w:ascii="Lato" w:hAnsi="Lato" w:cstheme="minorHAnsi"/>
          <w:b/>
          <w:sz w:val="22"/>
          <w:szCs w:val="22"/>
        </w:rPr>
        <w:t>Elektroniczne u</w:t>
      </w:r>
      <w:r w:rsidR="00704D4E" w:rsidRPr="000269F6">
        <w:rPr>
          <w:rFonts w:ascii="Lato" w:hAnsi="Lato" w:cstheme="minorHAnsi"/>
          <w:b/>
          <w:sz w:val="22"/>
          <w:szCs w:val="22"/>
        </w:rPr>
        <w:t xml:space="preserve">rządzenia pomiarowe do przestrzeni otwartych do pomiaru </w:t>
      </w:r>
      <w:r w:rsidR="00225C4D" w:rsidRPr="000269F6">
        <w:rPr>
          <w:rFonts w:ascii="Lato" w:hAnsi="Lato" w:cstheme="minorHAnsi"/>
          <w:b/>
          <w:sz w:val="22"/>
          <w:szCs w:val="22"/>
        </w:rPr>
        <w:t>dodatkowych parametrów</w:t>
      </w:r>
      <w:r w:rsidR="008A1AB6" w:rsidRPr="000269F6">
        <w:rPr>
          <w:rFonts w:ascii="Lato" w:hAnsi="Lato" w:cstheme="minorHAnsi"/>
          <w:b/>
          <w:sz w:val="22"/>
          <w:szCs w:val="22"/>
        </w:rPr>
        <w:t xml:space="preserve"> mikroklimatu</w:t>
      </w:r>
      <w:r w:rsidR="00E81F66" w:rsidRPr="000269F6">
        <w:rPr>
          <w:rFonts w:ascii="Lato" w:hAnsi="Lato" w:cstheme="minorHAnsi"/>
          <w:b/>
          <w:sz w:val="22"/>
          <w:szCs w:val="22"/>
        </w:rPr>
        <w:t>:</w:t>
      </w:r>
    </w:p>
    <w:p w:rsidR="00E81F66" w:rsidRPr="000269F6" w:rsidRDefault="00E81F6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2F68F3" w:rsidRPr="000269F6" w:rsidRDefault="00AE00E7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a</w:t>
      </w:r>
      <w:r w:rsidR="00B67432" w:rsidRPr="000269F6">
        <w:rPr>
          <w:rFonts w:ascii="Lato" w:hAnsi="Lato" w:cstheme="minorHAnsi"/>
          <w:sz w:val="22"/>
          <w:szCs w:val="22"/>
        </w:rPr>
        <w:t xml:space="preserve">) </w:t>
      </w:r>
      <w:r w:rsidR="002F68F3" w:rsidRPr="000269F6">
        <w:rPr>
          <w:rFonts w:ascii="Lato" w:hAnsi="Lato" w:cstheme="minorHAnsi"/>
          <w:sz w:val="22"/>
          <w:szCs w:val="22"/>
        </w:rPr>
        <w:t xml:space="preserve">pomiar </w:t>
      </w:r>
      <w:r w:rsidR="00FB7BDF" w:rsidRPr="000269F6">
        <w:rPr>
          <w:rFonts w:ascii="Lato" w:hAnsi="Lato" w:cstheme="minorHAnsi"/>
          <w:sz w:val="22"/>
          <w:szCs w:val="22"/>
        </w:rPr>
        <w:t xml:space="preserve">natężenia promieniowania </w:t>
      </w:r>
      <w:r w:rsidR="002F68F3" w:rsidRPr="000269F6">
        <w:rPr>
          <w:rFonts w:ascii="Lato" w:hAnsi="Lato" w:cstheme="minorHAnsi"/>
          <w:sz w:val="22"/>
          <w:szCs w:val="22"/>
        </w:rPr>
        <w:t xml:space="preserve">UV </w:t>
      </w:r>
      <w:r w:rsidR="00225C4D" w:rsidRPr="000269F6">
        <w:rPr>
          <w:rFonts w:ascii="Lato" w:hAnsi="Lato" w:cstheme="minorHAnsi"/>
          <w:sz w:val="22"/>
          <w:szCs w:val="22"/>
        </w:rPr>
        <w:t>- 1 sztuka</w:t>
      </w:r>
      <w:r w:rsidR="00B65DDF" w:rsidRPr="000269F6">
        <w:rPr>
          <w:rFonts w:ascii="Lato" w:hAnsi="Lato" w:cstheme="minorHAnsi"/>
          <w:sz w:val="22"/>
          <w:szCs w:val="22"/>
        </w:rPr>
        <w:t>,</w:t>
      </w:r>
    </w:p>
    <w:p w:rsidR="00B65DDF" w:rsidRPr="000269F6" w:rsidRDefault="005E10C8" w:rsidP="00CA2CB8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pomia</w:t>
      </w:r>
      <w:r w:rsidR="00257491" w:rsidRPr="000269F6">
        <w:rPr>
          <w:rFonts w:ascii="Lato" w:hAnsi="Lato" w:cstheme="minorHAnsi"/>
          <w:sz w:val="22"/>
          <w:szCs w:val="22"/>
        </w:rPr>
        <w:t>r natężenia UV</w:t>
      </w:r>
      <w:r w:rsidRPr="000269F6">
        <w:rPr>
          <w:rFonts w:ascii="Lato" w:hAnsi="Lato" w:cstheme="minorHAnsi"/>
          <w:sz w:val="22"/>
          <w:szCs w:val="22"/>
        </w:rPr>
        <w:t xml:space="preserve"> w zakresie </w:t>
      </w:r>
      <w:r w:rsidR="00346E9C" w:rsidRPr="000269F6">
        <w:rPr>
          <w:rFonts w:ascii="Lato" w:hAnsi="Lato" w:cstheme="minorHAnsi"/>
          <w:sz w:val="22"/>
          <w:szCs w:val="22"/>
        </w:rPr>
        <w:t>3</w:t>
      </w:r>
      <w:r w:rsidR="00257491" w:rsidRPr="000269F6">
        <w:rPr>
          <w:rFonts w:ascii="Lato" w:hAnsi="Lato" w:cstheme="minorHAnsi"/>
          <w:sz w:val="22"/>
          <w:szCs w:val="22"/>
        </w:rPr>
        <w:t>00</w:t>
      </w:r>
      <w:r w:rsidRPr="000269F6">
        <w:rPr>
          <w:rFonts w:ascii="Lato" w:hAnsi="Lato" w:cstheme="minorHAnsi"/>
          <w:sz w:val="22"/>
          <w:szCs w:val="22"/>
        </w:rPr>
        <w:t xml:space="preserve"> do </w:t>
      </w:r>
      <w:r w:rsidR="00346E9C" w:rsidRPr="000269F6">
        <w:rPr>
          <w:rFonts w:ascii="Lato" w:hAnsi="Lato" w:cstheme="minorHAnsi"/>
          <w:sz w:val="22"/>
          <w:szCs w:val="22"/>
        </w:rPr>
        <w:t>4</w:t>
      </w:r>
      <w:r w:rsidRPr="000269F6">
        <w:rPr>
          <w:rFonts w:ascii="Lato" w:hAnsi="Lato" w:cstheme="minorHAnsi"/>
          <w:sz w:val="22"/>
          <w:szCs w:val="22"/>
        </w:rPr>
        <w:t xml:space="preserve">00 </w:t>
      </w:r>
      <w:proofErr w:type="spellStart"/>
      <w:r w:rsidRPr="000269F6">
        <w:rPr>
          <w:rFonts w:ascii="Lato" w:hAnsi="Lato" w:cstheme="minorHAnsi"/>
          <w:sz w:val="22"/>
          <w:szCs w:val="22"/>
        </w:rPr>
        <w:t>nm</w:t>
      </w:r>
      <w:proofErr w:type="spellEnd"/>
      <w:r w:rsidR="00F653D9" w:rsidRPr="000269F6">
        <w:rPr>
          <w:rFonts w:ascii="Lato" w:hAnsi="Lato" w:cstheme="minorHAnsi"/>
          <w:sz w:val="22"/>
          <w:szCs w:val="22"/>
        </w:rPr>
        <w:t xml:space="preserve"> </w:t>
      </w:r>
      <w:r w:rsidR="00F653D9" w:rsidRPr="000269F6">
        <w:rPr>
          <w:rFonts w:ascii="Lato" w:hAnsi="Lato" w:cs="Arial"/>
          <w:sz w:val="22"/>
          <w:szCs w:val="22"/>
        </w:rPr>
        <w:t>realizowany w jednostkach W/m</w:t>
      </w:r>
      <w:r w:rsidR="00F653D9" w:rsidRPr="000269F6">
        <w:rPr>
          <w:rFonts w:ascii="Lato" w:hAnsi="Lato" w:cs="Arial"/>
          <w:sz w:val="22"/>
          <w:szCs w:val="22"/>
          <w:vertAlign w:val="superscript"/>
        </w:rPr>
        <w:t>2</w:t>
      </w:r>
      <w:r w:rsidR="00B65DDF" w:rsidRPr="000269F6">
        <w:rPr>
          <w:rFonts w:ascii="Lato" w:hAnsi="Lato" w:cs="Arial"/>
          <w:sz w:val="22"/>
          <w:szCs w:val="22"/>
        </w:rPr>
        <w:t>,</w:t>
      </w:r>
    </w:p>
    <w:p w:rsidR="00B65DDF" w:rsidRPr="000269F6" w:rsidRDefault="00B65DDF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rozdzielczość pomiarowa</w:t>
      </w:r>
      <w:r w:rsidR="00A842B6">
        <w:rPr>
          <w:rFonts w:ascii="Lato" w:hAnsi="Lato" w:cstheme="minorHAnsi"/>
          <w:sz w:val="22"/>
          <w:szCs w:val="22"/>
        </w:rPr>
        <w:t xml:space="preserve"> z dokładnością </w:t>
      </w:r>
      <w:r w:rsidRPr="000269F6">
        <w:rPr>
          <w:rFonts w:ascii="Lato" w:hAnsi="Lato" w:cstheme="minorHAnsi"/>
          <w:sz w:val="22"/>
          <w:szCs w:val="22"/>
        </w:rPr>
        <w:t xml:space="preserve">do </w:t>
      </w:r>
      <w:r w:rsidR="00315E25" w:rsidRPr="000269F6">
        <w:rPr>
          <w:rFonts w:ascii="Lato" w:hAnsi="Lato" w:cstheme="minorHAnsi"/>
          <w:sz w:val="22"/>
          <w:szCs w:val="22"/>
        </w:rPr>
        <w:t>jednego punktu pomiarowego,</w:t>
      </w:r>
    </w:p>
    <w:p w:rsidR="008D4220" w:rsidRPr="000269F6" w:rsidRDefault="008D4220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gwar</w:t>
      </w:r>
      <w:r w:rsidR="00132EF3" w:rsidRPr="000269F6">
        <w:rPr>
          <w:rFonts w:ascii="Lato" w:hAnsi="Lato" w:cstheme="minorHAnsi"/>
          <w:sz w:val="22"/>
          <w:szCs w:val="22"/>
        </w:rPr>
        <w:t>ancja producenta minimum 2 lata,</w:t>
      </w:r>
    </w:p>
    <w:p w:rsidR="00132EF3" w:rsidRDefault="00132EF3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baterie/zasilacz załączone w komplecie (urządzenie got</w:t>
      </w:r>
      <w:r w:rsidR="009F1DFF">
        <w:rPr>
          <w:rFonts w:ascii="Lato" w:hAnsi="Lato" w:cstheme="minorHAnsi"/>
          <w:sz w:val="22"/>
          <w:szCs w:val="22"/>
        </w:rPr>
        <w:t>owe do działania),</w:t>
      </w:r>
    </w:p>
    <w:p w:rsidR="002D71A3" w:rsidRDefault="002D71A3" w:rsidP="00CA2CB8">
      <w:pPr>
        <w:spacing w:line="276" w:lineRule="auto"/>
        <w:jc w:val="both"/>
        <w:rPr>
          <w:rFonts w:ascii="Lato" w:hAnsi="Lato" w:cs="Arial"/>
          <w:color w:val="222222"/>
          <w:sz w:val="22"/>
          <w:szCs w:val="22"/>
          <w:shd w:val="clear" w:color="auto" w:fill="FFFFFF"/>
        </w:rPr>
      </w:pPr>
      <w:r>
        <w:rPr>
          <w:rFonts w:ascii="Lato" w:hAnsi="Lato" w:cstheme="minorHAnsi"/>
          <w:sz w:val="22"/>
          <w:szCs w:val="22"/>
        </w:rPr>
        <w:t xml:space="preserve">- praca </w:t>
      </w:r>
      <w:r w:rsidRPr="009F1DFF">
        <w:rPr>
          <w:rFonts w:ascii="Lato" w:hAnsi="Lato" w:cstheme="minorHAnsi"/>
          <w:sz w:val="22"/>
          <w:szCs w:val="22"/>
        </w:rPr>
        <w:t xml:space="preserve">urządzenia 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minimum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5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lat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w trybie ciągłym (w przypadku zastosowania baterii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alkalicznych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).</w:t>
      </w:r>
    </w:p>
    <w:p w:rsidR="00A842B6" w:rsidRDefault="00A842B6" w:rsidP="00CA2CB8">
      <w:pPr>
        <w:spacing w:line="276" w:lineRule="auto"/>
        <w:jc w:val="both"/>
        <w:rPr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:rsidR="00A842B6" w:rsidRDefault="00A842B6" w:rsidP="00CA2CB8">
      <w:pPr>
        <w:spacing w:line="276" w:lineRule="auto"/>
        <w:jc w:val="both"/>
        <w:rPr>
          <w:rFonts w:ascii="Lato" w:hAnsi="Lato" w:cs="Arial"/>
          <w:color w:val="222222"/>
          <w:sz w:val="22"/>
          <w:szCs w:val="22"/>
          <w:shd w:val="clear" w:color="auto" w:fill="FFFFFF"/>
        </w:rPr>
      </w:pP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b) pomiar natężenia światła – 1 sztuka</w:t>
      </w:r>
    </w:p>
    <w:p w:rsidR="00A842B6" w:rsidRPr="009F1DFF" w:rsidRDefault="00A842B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- pomiar natężenia światła w zakresie 0-200 </w:t>
      </w:r>
      <w:proofErr w:type="spellStart"/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lux</w:t>
      </w:r>
      <w:proofErr w:type="spellEnd"/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,</w:t>
      </w:r>
    </w:p>
    <w:p w:rsidR="00AE00E7" w:rsidRDefault="00A842B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rozdzielczość pomiarowa</w:t>
      </w:r>
      <w:r>
        <w:rPr>
          <w:rFonts w:ascii="Lato" w:hAnsi="Lato" w:cstheme="minorHAnsi"/>
          <w:sz w:val="22"/>
          <w:szCs w:val="22"/>
        </w:rPr>
        <w:t xml:space="preserve"> z dokładnością </w:t>
      </w:r>
      <w:r w:rsidRPr="000269F6">
        <w:rPr>
          <w:rFonts w:ascii="Lato" w:hAnsi="Lato" w:cstheme="minorHAnsi"/>
          <w:sz w:val="22"/>
          <w:szCs w:val="22"/>
        </w:rPr>
        <w:t>do jednego punktu pomiarowego</w:t>
      </w:r>
      <w:r>
        <w:rPr>
          <w:rFonts w:ascii="Lato" w:hAnsi="Lato" w:cstheme="minorHAnsi"/>
          <w:sz w:val="22"/>
          <w:szCs w:val="22"/>
        </w:rPr>
        <w:t>,</w:t>
      </w:r>
    </w:p>
    <w:p w:rsidR="00A842B6" w:rsidRDefault="00A842B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granica niepewności pomiarowej</w:t>
      </w:r>
      <w:r>
        <w:rPr>
          <w:rFonts w:ascii="Lato" w:hAnsi="Lato" w:cstheme="minorHAnsi"/>
          <w:sz w:val="22"/>
          <w:szCs w:val="22"/>
        </w:rPr>
        <w:t xml:space="preserve"> max 10%,</w:t>
      </w:r>
    </w:p>
    <w:p w:rsidR="00A842B6" w:rsidRPr="000269F6" w:rsidRDefault="00A842B6" w:rsidP="00A842B6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gwarancja producenta minimum 2 lata,</w:t>
      </w:r>
    </w:p>
    <w:p w:rsidR="00A842B6" w:rsidRDefault="00A842B6" w:rsidP="00A842B6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baterie/zasilacz załączone w komplecie (urządzenie got</w:t>
      </w:r>
      <w:r>
        <w:rPr>
          <w:rFonts w:ascii="Lato" w:hAnsi="Lato" w:cstheme="minorHAnsi"/>
          <w:sz w:val="22"/>
          <w:szCs w:val="22"/>
        </w:rPr>
        <w:t>owe do działania),</w:t>
      </w:r>
    </w:p>
    <w:p w:rsidR="00A842B6" w:rsidRPr="00A842B6" w:rsidRDefault="00A842B6" w:rsidP="00CA2CB8">
      <w:pPr>
        <w:spacing w:line="276" w:lineRule="auto"/>
        <w:jc w:val="both"/>
        <w:rPr>
          <w:rFonts w:ascii="Lato" w:hAnsi="Lato" w:cs="Arial"/>
          <w:color w:val="222222"/>
          <w:sz w:val="22"/>
          <w:szCs w:val="22"/>
          <w:shd w:val="clear" w:color="auto" w:fill="FFFFFF"/>
        </w:rPr>
      </w:pPr>
      <w:r>
        <w:rPr>
          <w:rFonts w:ascii="Lato" w:hAnsi="Lato" w:cstheme="minorHAnsi"/>
          <w:sz w:val="22"/>
          <w:szCs w:val="22"/>
        </w:rPr>
        <w:t xml:space="preserve">- praca </w:t>
      </w:r>
      <w:r w:rsidRPr="009F1DFF">
        <w:rPr>
          <w:rFonts w:ascii="Lato" w:hAnsi="Lato" w:cstheme="minorHAnsi"/>
          <w:sz w:val="22"/>
          <w:szCs w:val="22"/>
        </w:rPr>
        <w:t xml:space="preserve">urządzenia 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minimum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5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lat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w trybie ciągłym (w przypadku zastosowania baterii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alkalicznych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).</w:t>
      </w:r>
    </w:p>
    <w:p w:rsidR="00A842B6" w:rsidRPr="000269F6" w:rsidRDefault="00A842B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AE00E7" w:rsidRPr="000269F6" w:rsidRDefault="00A842B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c</w:t>
      </w:r>
      <w:r w:rsidR="00AE00E7" w:rsidRPr="000269F6">
        <w:rPr>
          <w:rFonts w:ascii="Lato" w:hAnsi="Lato" w:cstheme="minorHAnsi"/>
          <w:sz w:val="22"/>
          <w:szCs w:val="22"/>
        </w:rPr>
        <w:t>) czujnik pyłów zawieszonych – 1 sztuka</w:t>
      </w:r>
    </w:p>
    <w:p w:rsidR="00AE00E7" w:rsidRPr="000269F6" w:rsidRDefault="00AE00E7" w:rsidP="00CA2CB8">
      <w:pPr>
        <w:spacing w:line="276" w:lineRule="auto"/>
        <w:jc w:val="both"/>
        <w:rPr>
          <w:rFonts w:ascii="Lato" w:hAnsi="Lato" w:cstheme="minorHAnsi"/>
          <w:color w:val="FF0000"/>
          <w:sz w:val="22"/>
          <w:szCs w:val="22"/>
        </w:rPr>
      </w:pPr>
    </w:p>
    <w:p w:rsidR="00315E25" w:rsidRPr="000269F6" w:rsidRDefault="00132EF3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 xml:space="preserve">- </w:t>
      </w:r>
      <w:r w:rsidR="00315E25" w:rsidRPr="000269F6">
        <w:rPr>
          <w:rFonts w:ascii="Lato" w:hAnsi="Lato" w:cstheme="minorHAnsi"/>
          <w:sz w:val="22"/>
          <w:szCs w:val="22"/>
        </w:rPr>
        <w:t xml:space="preserve">pomiar </w:t>
      </w:r>
      <w:r w:rsidRPr="000269F6">
        <w:rPr>
          <w:rFonts w:ascii="Lato" w:hAnsi="Lato" w:cstheme="minorHAnsi"/>
          <w:sz w:val="22"/>
          <w:szCs w:val="22"/>
        </w:rPr>
        <w:t xml:space="preserve">pyłów </w:t>
      </w:r>
      <w:r w:rsidR="00315E25" w:rsidRPr="000269F6">
        <w:rPr>
          <w:rFonts w:ascii="Lato" w:hAnsi="Lato" w:cstheme="minorHAnsi"/>
          <w:sz w:val="22"/>
          <w:szCs w:val="22"/>
        </w:rPr>
        <w:t>PM1.0</w:t>
      </w:r>
      <w:r w:rsidRPr="000269F6">
        <w:rPr>
          <w:rFonts w:ascii="Lato" w:hAnsi="Lato" w:cstheme="minorHAnsi"/>
          <w:sz w:val="22"/>
          <w:szCs w:val="22"/>
        </w:rPr>
        <w:t xml:space="preserve">, </w:t>
      </w:r>
      <w:r w:rsidR="00315E25" w:rsidRPr="000269F6">
        <w:rPr>
          <w:rFonts w:ascii="Lato" w:hAnsi="Lato" w:cstheme="minorHAnsi"/>
          <w:sz w:val="22"/>
          <w:szCs w:val="22"/>
        </w:rPr>
        <w:t>PM2.5</w:t>
      </w:r>
      <w:r w:rsidRPr="000269F6">
        <w:rPr>
          <w:rFonts w:ascii="Lato" w:hAnsi="Lato" w:cstheme="minorHAnsi"/>
          <w:sz w:val="22"/>
          <w:szCs w:val="22"/>
        </w:rPr>
        <w:t xml:space="preserve"> i </w:t>
      </w:r>
      <w:r w:rsidR="00315E25" w:rsidRPr="000269F6">
        <w:rPr>
          <w:rFonts w:ascii="Lato" w:hAnsi="Lato" w:cstheme="minorHAnsi"/>
          <w:sz w:val="22"/>
          <w:szCs w:val="22"/>
        </w:rPr>
        <w:t>PM10</w:t>
      </w:r>
      <w:r w:rsidRPr="000269F6">
        <w:rPr>
          <w:rFonts w:ascii="Lato" w:hAnsi="Lato" w:cstheme="minorHAnsi"/>
          <w:sz w:val="22"/>
          <w:szCs w:val="22"/>
        </w:rPr>
        <w:t>,</w:t>
      </w:r>
    </w:p>
    <w:p w:rsidR="00132EF3" w:rsidRDefault="00132EF3" w:rsidP="00CA2CB8">
      <w:pPr>
        <w:spacing w:line="276" w:lineRule="auto"/>
        <w:jc w:val="both"/>
        <w:rPr>
          <w:rFonts w:ascii="Lato" w:hAnsi="Lato" w:cs="Arial"/>
          <w:color w:val="191919"/>
          <w:sz w:val="22"/>
          <w:szCs w:val="22"/>
          <w:shd w:val="clear" w:color="auto" w:fill="FFFFFF"/>
        </w:rPr>
      </w:pPr>
      <w:r w:rsidRPr="000269F6">
        <w:rPr>
          <w:rFonts w:ascii="Lato" w:hAnsi="Lato" w:cstheme="minorHAnsi"/>
          <w:color w:val="FF0000"/>
          <w:sz w:val="22"/>
          <w:szCs w:val="22"/>
        </w:rPr>
        <w:t xml:space="preserve">- </w:t>
      </w:r>
      <w:r w:rsidRPr="000269F6">
        <w:rPr>
          <w:rFonts w:ascii="Lato" w:hAnsi="Lato" w:cs="Arial"/>
          <w:color w:val="191919"/>
          <w:sz w:val="22"/>
          <w:szCs w:val="22"/>
          <w:shd w:val="clear" w:color="auto" w:fill="FFFFFF"/>
        </w:rPr>
        <w:t xml:space="preserve">zakres pomiarowy i 0 - 1000 </w:t>
      </w:r>
      <w:proofErr w:type="spellStart"/>
      <w:r w:rsidRPr="000269F6">
        <w:rPr>
          <w:rFonts w:ascii="Lato" w:hAnsi="Lato" w:cs="Arial"/>
          <w:color w:val="191919"/>
          <w:sz w:val="22"/>
          <w:szCs w:val="22"/>
          <w:shd w:val="clear" w:color="auto" w:fill="FFFFFF"/>
        </w:rPr>
        <w:t>ug</w:t>
      </w:r>
      <w:proofErr w:type="spellEnd"/>
      <w:r w:rsidRPr="000269F6">
        <w:rPr>
          <w:rFonts w:ascii="Lato" w:hAnsi="Lato" w:cs="Arial"/>
          <w:color w:val="191919"/>
          <w:sz w:val="22"/>
          <w:szCs w:val="22"/>
          <w:shd w:val="clear" w:color="auto" w:fill="FFFFFF"/>
        </w:rPr>
        <w:t>/m</w:t>
      </w:r>
      <w:r w:rsidRPr="000269F6">
        <w:rPr>
          <w:rFonts w:ascii="Lato" w:hAnsi="Lato" w:cs="Arial"/>
          <w:color w:val="191919"/>
          <w:sz w:val="22"/>
          <w:szCs w:val="22"/>
          <w:shd w:val="clear" w:color="auto" w:fill="FFFFFF"/>
          <w:vertAlign w:val="superscript"/>
        </w:rPr>
        <w:t>3</w:t>
      </w:r>
      <w:r w:rsidR="00A842B6">
        <w:rPr>
          <w:rFonts w:ascii="Lato" w:hAnsi="Lato" w:cs="Arial"/>
          <w:color w:val="191919"/>
          <w:sz w:val="22"/>
          <w:szCs w:val="22"/>
          <w:shd w:val="clear" w:color="auto" w:fill="FFFFFF"/>
        </w:rPr>
        <w:t>,</w:t>
      </w:r>
    </w:p>
    <w:p w:rsidR="00A842B6" w:rsidRDefault="00A842B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granica niepewności pomiarowej</w:t>
      </w:r>
      <w:r>
        <w:rPr>
          <w:rFonts w:ascii="Lato" w:hAnsi="Lato" w:cstheme="minorHAnsi"/>
          <w:sz w:val="22"/>
          <w:szCs w:val="22"/>
        </w:rPr>
        <w:t xml:space="preserve"> max 10%</w:t>
      </w:r>
      <w:r w:rsidR="007013AA">
        <w:rPr>
          <w:rFonts w:ascii="Lato" w:hAnsi="Lato" w:cstheme="minorHAnsi"/>
          <w:sz w:val="22"/>
          <w:szCs w:val="22"/>
        </w:rPr>
        <w:t>,</w:t>
      </w:r>
    </w:p>
    <w:p w:rsidR="00A842B6" w:rsidRPr="00A842B6" w:rsidRDefault="00A842B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- praca w warunkach 0-100 % RH</w:t>
      </w:r>
      <w:r w:rsidR="007013AA">
        <w:rPr>
          <w:rFonts w:ascii="Lato" w:hAnsi="Lato" w:cstheme="minorHAnsi"/>
          <w:sz w:val="22"/>
          <w:szCs w:val="22"/>
        </w:rPr>
        <w:t>,</w:t>
      </w:r>
    </w:p>
    <w:p w:rsidR="00C618B5" w:rsidRPr="000269F6" w:rsidRDefault="00C618B5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gwarancja producenta minimum 2 lata,</w:t>
      </w:r>
    </w:p>
    <w:p w:rsidR="00B35926" w:rsidRDefault="00132EF3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0269F6">
        <w:rPr>
          <w:rFonts w:ascii="Lato" w:hAnsi="Lato" w:cstheme="minorHAnsi"/>
          <w:sz w:val="22"/>
          <w:szCs w:val="22"/>
        </w:rPr>
        <w:t>- b</w:t>
      </w:r>
      <w:r w:rsidR="00B35926" w:rsidRPr="000269F6">
        <w:rPr>
          <w:rFonts w:ascii="Lato" w:hAnsi="Lato" w:cstheme="minorHAnsi"/>
          <w:sz w:val="22"/>
          <w:szCs w:val="22"/>
        </w:rPr>
        <w:t>aterie/zasilacz załączone w komplecie (urządzenie gotowe do</w:t>
      </w:r>
      <w:r w:rsidR="009F1DFF">
        <w:rPr>
          <w:rFonts w:ascii="Lato" w:hAnsi="Lato" w:cstheme="minorHAnsi"/>
          <w:sz w:val="22"/>
          <w:szCs w:val="22"/>
        </w:rPr>
        <w:t xml:space="preserve"> działania),</w:t>
      </w:r>
    </w:p>
    <w:p w:rsidR="002D71A3" w:rsidRDefault="002D71A3" w:rsidP="00CA2CB8">
      <w:pPr>
        <w:spacing w:line="276" w:lineRule="auto"/>
        <w:jc w:val="both"/>
        <w:rPr>
          <w:rFonts w:ascii="Lato" w:hAnsi="Lato" w:cs="Arial"/>
          <w:color w:val="222222"/>
          <w:sz w:val="22"/>
          <w:szCs w:val="22"/>
          <w:shd w:val="clear" w:color="auto" w:fill="FFFFFF"/>
        </w:rPr>
      </w:pPr>
      <w:r>
        <w:rPr>
          <w:rFonts w:ascii="Lato" w:hAnsi="Lato" w:cstheme="minorHAnsi"/>
          <w:sz w:val="22"/>
          <w:szCs w:val="22"/>
        </w:rPr>
        <w:t xml:space="preserve">- praca </w:t>
      </w:r>
      <w:r w:rsidRPr="009F1DFF">
        <w:rPr>
          <w:rFonts w:ascii="Lato" w:hAnsi="Lato" w:cstheme="minorHAnsi"/>
          <w:sz w:val="22"/>
          <w:szCs w:val="22"/>
        </w:rPr>
        <w:t xml:space="preserve">urządzenia 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minimum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5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lat 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w trybie ciągłym (w przypadku zastosowania baterii</w:t>
      </w:r>
      <w:r w:rsidRPr="009F1DFF">
        <w:rPr>
          <w:rFonts w:ascii="Lato" w:hAnsi="Lato" w:cs="Arial"/>
          <w:color w:val="222222"/>
          <w:sz w:val="22"/>
          <w:szCs w:val="22"/>
          <w:shd w:val="clear" w:color="auto" w:fill="FFFFFF"/>
        </w:rPr>
        <w:t xml:space="preserve"> alkalicznych</w:t>
      </w:r>
      <w:r>
        <w:rPr>
          <w:rFonts w:ascii="Lato" w:hAnsi="Lato" w:cs="Arial"/>
          <w:color w:val="222222"/>
          <w:sz w:val="22"/>
          <w:szCs w:val="22"/>
          <w:shd w:val="clear" w:color="auto" w:fill="FFFFFF"/>
        </w:rPr>
        <w:t>).</w:t>
      </w:r>
    </w:p>
    <w:p w:rsidR="00A842B6" w:rsidRPr="009F1DFF" w:rsidRDefault="00A842B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t>Termin wykonania zamówienia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66113A" w:rsidP="00F27692">
      <w:pPr>
        <w:widowControl/>
        <w:autoSpaceDE/>
        <w:autoSpaceDN/>
        <w:adjustRightInd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 30.11</w:t>
      </w:r>
      <w:r w:rsidR="00F27692" w:rsidRPr="00F27692">
        <w:rPr>
          <w:rFonts w:ascii="Calibri" w:eastAsia="Calibri" w:hAnsi="Calibri" w:cs="Calibri"/>
          <w:sz w:val="22"/>
          <w:szCs w:val="22"/>
          <w:lang w:eastAsia="en-US"/>
        </w:rPr>
        <w:t>.2023 r.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t>Warunki udziału w postępowaniu oraz podstawy wykluczenia: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360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O udzielenie zamówienia mogą się ubiegać Wykonawcy, którzy nie podlegają wykluczeniu oraz spełniają warunki udziału w postępowaniu, dotyczące zdolności technicznej lub zawodowej tj.:</w:t>
      </w:r>
    </w:p>
    <w:p w:rsidR="00F27692" w:rsidRPr="00F27692" w:rsidRDefault="00F27692" w:rsidP="00F27692">
      <w:pPr>
        <w:widowControl/>
        <w:autoSpaceDE/>
        <w:autoSpaceDN/>
        <w:adjustRightInd/>
        <w:ind w:left="360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ind w:left="360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- wykazanie się doświadczeniem w dostawach </w:t>
      </w:r>
      <w:r>
        <w:rPr>
          <w:rFonts w:ascii="Calibri" w:eastAsia="Calibri" w:hAnsi="Calibri" w:cs="Calibri"/>
          <w:kern w:val="8"/>
          <w:sz w:val="22"/>
          <w:szCs w:val="22"/>
          <w:lang w:eastAsia="en-US"/>
        </w:rPr>
        <w:t>s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ystem</w:t>
      </w:r>
      <w:r>
        <w:rPr>
          <w:rFonts w:ascii="Calibri" w:eastAsia="Calibri" w:hAnsi="Calibri" w:cs="Calibri"/>
          <w:kern w:val="8"/>
          <w:sz w:val="22"/>
          <w:szCs w:val="22"/>
          <w:lang w:eastAsia="en-US"/>
        </w:rPr>
        <w:t>ów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 do monitoringu warunków mikroklimatycznych </w:t>
      </w:r>
      <w:r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np.  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w magazynach i </w:t>
      </w:r>
      <w:r w:rsidR="0066113A">
        <w:rPr>
          <w:rFonts w:ascii="Calibri" w:eastAsia="Calibri" w:hAnsi="Calibri" w:cs="Calibri"/>
          <w:kern w:val="8"/>
          <w:sz w:val="22"/>
          <w:szCs w:val="22"/>
          <w:lang w:eastAsia="en-US"/>
        </w:rPr>
        <w:t>w muzealnych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 salach ekspozycyjnych. Zamawiający uzna warunek za spełniony, jeżeli Wykonawca wykaże, że w okresie ostatnich trzech lat, a jeżeli okres prowadzenia działalności jest krótszy – w tym okresie, Wykonawca wykonał należycie, (a w przypadku świadczeń powtarzających się lub ciągłych również wykonuje) co </w:t>
      </w:r>
      <w:r w:rsidRPr="00F27692">
        <w:rPr>
          <w:rFonts w:ascii="Calibri" w:eastAsia="Calibri" w:hAnsi="Calibri" w:cs="Calibri"/>
          <w:kern w:val="8"/>
          <w:sz w:val="22"/>
          <w:szCs w:val="22"/>
          <w:u w:val="single"/>
          <w:lang w:eastAsia="en-US"/>
        </w:rPr>
        <w:t>najmniej dwie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 dostawy </w:t>
      </w:r>
      <w:r>
        <w:rPr>
          <w:rFonts w:ascii="Calibri" w:eastAsia="Calibri" w:hAnsi="Calibri" w:cs="Calibri"/>
          <w:kern w:val="8"/>
          <w:sz w:val="22"/>
          <w:szCs w:val="22"/>
          <w:lang w:eastAsia="en-US"/>
        </w:rPr>
        <w:t>w/w systemów do monitoringu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. 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Default="00F27692" w:rsidP="00F2769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360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Z postępowania o udzielenie zamówienia wyklucza się Wykonawcę, który nie wykazał spełniania warunków udziału w postępowaniu lub nie wykazał braku podstaw wykluczenia. </w:t>
      </w:r>
    </w:p>
    <w:p w:rsidR="00F27692" w:rsidRPr="00F27692" w:rsidRDefault="00F27692" w:rsidP="00F27692">
      <w:pPr>
        <w:widowControl/>
        <w:autoSpaceDE/>
        <w:autoSpaceDN/>
        <w:adjustRightInd/>
        <w:ind w:left="360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Przesłanki wykluczenia Wykonawcy z postępowania o udzielenie zamówienia są następujące:</w:t>
      </w:r>
    </w:p>
    <w:p w:rsidR="00F27692" w:rsidRPr="00F27692" w:rsidRDefault="00F27692" w:rsidP="00F27692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otwarcie w stosunku do Wykonawcy likwidacji,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F27692" w:rsidRPr="00F27692" w:rsidRDefault="00F27692" w:rsidP="00F27692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naruszenie obowiązków dotyczących płatności podatków, opłat lub składek na ubezpieczenia społeczne lub zdrowotne, co zamawiający jest w stanie wykazać za pomocą stosowych środków dowodowych,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F27692" w:rsidRPr="00F27692" w:rsidRDefault="00F27692" w:rsidP="00F27692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lastRenderedPageBreak/>
        <w:t>podleganie wykluczeniu na podstawie art. 7 ust. 1 ustawy z dnia 13.04.2022 r. (</w:t>
      </w:r>
      <w:proofErr w:type="spellStart"/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Dz.U</w:t>
      </w:r>
      <w:proofErr w:type="spellEnd"/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. z 2022 poz. 835 z </w:t>
      </w:r>
      <w:proofErr w:type="spellStart"/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późn</w:t>
      </w:r>
      <w:proofErr w:type="spellEnd"/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. zm.) o szczególnych rozwiązaniach w zakresie przeciwdziałania wspieraniu agresji na Ukrainę oraz służących ochronie bezpieczeństwa narodowego.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3. W przypadku Wykonawców wspólnie ubiegających się o udzielenie zamówienia w stosunku do żadnego z Wykonawców nie może być podstaw do wykluczenia z postępowania.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t>Wykaz dokumentów i oświadczeń, potwierdzających spełnianie warunków udziału w postępowaniu oraz brak podstaw do wykluczenia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62120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714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Do oferty każdy Wykonawca musi dołączyć aktualne na dzień składania ofert oświadczenie w zakresie wskazanym przez Zamawiającego (załącznik nr 1) oraz wykaz wykonanych dostaw (załącznik nr 3).</w:t>
      </w:r>
    </w:p>
    <w:p w:rsidR="00F27692" w:rsidRPr="00F27692" w:rsidRDefault="00F27692" w:rsidP="0062120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714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Informacje zawarte w oświadczeniu będą stanowić wstępne potwierdzenie, że Wykonawca nie podlega wykluczeniu oraz spełnia warunki udziału w postępowaniu. </w:t>
      </w:r>
    </w:p>
    <w:p w:rsidR="00F27692" w:rsidRPr="00F27692" w:rsidRDefault="00F27692" w:rsidP="0062120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714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W przypadku wspólnego ubiegania się o zamówienie przez Wykonawców oświadczenie  składa każdy z Wykonawców wspólnie ubiegających się o zamówienie. Oświadczenie te ma potwierdzać spełnianie warunków udziału w postępowaniu, brak podstaw wykluczenia w zakresie, w którym każdy z Wykonawców wykazuje spełnianie warunków udziału w postępowaniu, brak podstaw wykluczenia.</w:t>
      </w:r>
    </w:p>
    <w:p w:rsidR="00F27692" w:rsidRPr="00F27692" w:rsidRDefault="00F27692" w:rsidP="0062120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714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Wykonawca, który zamierza powierzyć wykonanie części zamówienia Podwykonawcom, w celu wykazania braku istnienia wobec nich podstaw wykluczenia z udziału w postępowaniu zamieszcza informacje o Podwykonawcach w oświadczeniu.</w:t>
      </w:r>
    </w:p>
    <w:p w:rsidR="00F27692" w:rsidRPr="00F27692" w:rsidRDefault="00F27692" w:rsidP="0062120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714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 W celu potwierdzenia spełniania warunków udziału w postępowaniu, Wykonawca przedłoży:</w:t>
      </w:r>
    </w:p>
    <w:p w:rsidR="0062120C" w:rsidRPr="0062120C" w:rsidRDefault="00F27692" w:rsidP="0062120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714" w:hanging="357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wykaz (min. 2) wykonanych dostaw </w:t>
      </w:r>
      <w:r>
        <w:rPr>
          <w:rFonts w:ascii="Calibri" w:eastAsia="Calibri" w:hAnsi="Calibri" w:cs="Calibri"/>
          <w:kern w:val="8"/>
          <w:sz w:val="22"/>
          <w:szCs w:val="22"/>
          <w:lang w:eastAsia="en-US"/>
        </w:rPr>
        <w:t>s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ystem</w:t>
      </w:r>
      <w:r>
        <w:rPr>
          <w:rFonts w:ascii="Calibri" w:eastAsia="Calibri" w:hAnsi="Calibri" w:cs="Calibri"/>
          <w:kern w:val="8"/>
          <w:sz w:val="22"/>
          <w:szCs w:val="22"/>
          <w:lang w:eastAsia="en-US"/>
        </w:rPr>
        <w:t>ów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 do monitoringu warunków mikroklimatycznych </w:t>
      </w:r>
      <w:r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np. 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w magazynach i </w:t>
      </w:r>
      <w:r w:rsidR="0066113A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w muzealnych 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 salach ekspozycyjnych – załącznik nr 3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Ocena spełnienia warunków udziału w postępowaniu będzie dokonywana w oparciu o przedłożone przez Wykonawców dokumenty i oświadczenia, na zasadzie „spełnia/nie spełnia”.</w:t>
      </w:r>
    </w:p>
    <w:p w:rsidR="00CE627F" w:rsidRDefault="00CE627F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CE627F" w:rsidRPr="00CE627F" w:rsidRDefault="00CE627F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u w:val="single"/>
          <w:lang w:eastAsia="en-US"/>
        </w:rPr>
      </w:pPr>
      <w:r w:rsidRPr="00CE627F">
        <w:rPr>
          <w:rFonts w:ascii="Lato" w:hAnsi="Lato" w:cs="Arial"/>
          <w:sz w:val="22"/>
          <w:szCs w:val="22"/>
          <w:u w:val="single"/>
        </w:rPr>
        <w:t>Do oferty Wykonawca musi załączyć karty określające specyfikację wszystkich typów urządzeń proponowanych w ofercie, pozwalających na jednoznaczną weryfikację ich funkcji, w tym zakresów pomiarowych</w:t>
      </w:r>
      <w:r>
        <w:rPr>
          <w:rFonts w:ascii="Lato" w:hAnsi="Lato" w:cs="Arial"/>
          <w:sz w:val="22"/>
          <w:szCs w:val="22"/>
          <w:u w:val="single"/>
        </w:rPr>
        <w:t>.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t>Kryteria oceny ofert i ich znaczenie: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tabs>
          <w:tab w:val="left" w:pos="-180"/>
        </w:tabs>
        <w:suppressAutoHyphens/>
        <w:autoSpaceDE/>
        <w:autoSpaceDN/>
        <w:adjustRightInd/>
        <w:ind w:left="-15"/>
        <w:rPr>
          <w:rFonts w:ascii="Calibri" w:hAnsi="Calibri" w:cs="Calibri"/>
          <w:sz w:val="22"/>
          <w:szCs w:val="22"/>
          <w:lang w:bidi="pl-PL"/>
        </w:rPr>
      </w:pPr>
      <w:r w:rsidRPr="00F27692">
        <w:rPr>
          <w:rFonts w:ascii="Calibri" w:hAnsi="Calibri" w:cs="Calibri"/>
          <w:sz w:val="22"/>
          <w:szCs w:val="22"/>
          <w:lang w:bidi="pl-PL"/>
        </w:rPr>
        <w:t>Cena</w:t>
      </w:r>
      <w:r w:rsidRPr="00F27692">
        <w:rPr>
          <w:rFonts w:ascii="Calibri" w:hAnsi="Calibri" w:cs="Calibri"/>
          <w:sz w:val="22"/>
          <w:szCs w:val="22"/>
          <w:lang w:bidi="pl-PL"/>
        </w:rPr>
        <w:tab/>
        <w:t>100 %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t>Termin i miejsce składania i otwarcia ofert, język sporządzenia oferty,: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Termin składan</w:t>
      </w:r>
      <w:r w:rsidR="00F52824">
        <w:rPr>
          <w:rFonts w:ascii="Calibri" w:eastAsia="Calibri" w:hAnsi="Calibri" w:cs="Calibri"/>
          <w:kern w:val="8"/>
          <w:sz w:val="22"/>
          <w:szCs w:val="22"/>
          <w:lang w:eastAsia="en-US"/>
        </w:rPr>
        <w:t>ia ofert: 31</w:t>
      </w:r>
      <w:r>
        <w:rPr>
          <w:rFonts w:ascii="Calibri" w:eastAsia="Calibri" w:hAnsi="Calibri" w:cs="Calibri"/>
          <w:kern w:val="8"/>
          <w:sz w:val="22"/>
          <w:szCs w:val="22"/>
          <w:lang w:eastAsia="en-US"/>
        </w:rPr>
        <w:t>.10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.2023 r. do godz. 11:00.</w:t>
      </w:r>
    </w:p>
    <w:p w:rsidR="00F27692" w:rsidRPr="00F27692" w:rsidRDefault="00F27692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Miejsce składania ofert: Muzeum Górnośląskie w Bytomiu, pl. Jana III Sobieskiego 2,                      41-902 Bytom - portiernia budynku biurowo-magazynowego.</w:t>
      </w:r>
    </w:p>
    <w:p w:rsidR="00F27692" w:rsidRPr="00F27692" w:rsidRDefault="00F52824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otwarcia ofert: 31.10</w:t>
      </w:r>
      <w:r w:rsidR="00F27692" w:rsidRPr="00F27692">
        <w:rPr>
          <w:rFonts w:ascii="Calibri" w:eastAsia="Calibri" w:hAnsi="Calibri" w:cs="Calibri"/>
          <w:sz w:val="22"/>
          <w:szCs w:val="22"/>
          <w:lang w:eastAsia="en-US"/>
        </w:rPr>
        <w:t>.2023 r. do godz. 11:30.</w:t>
      </w:r>
    </w:p>
    <w:p w:rsidR="00F27692" w:rsidRPr="00F27692" w:rsidRDefault="00F27692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Oferty powinny być sporządzone w języku polskim.</w:t>
      </w:r>
    </w:p>
    <w:p w:rsidR="00F27692" w:rsidRDefault="00F27692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Oferty mogą być złożone za pośrednictwem poczty elektronicznej </w:t>
      </w:r>
      <w:hyperlink r:id="rId8" w:history="1">
        <w:r w:rsidRPr="00F27692">
          <w:rPr>
            <w:rFonts w:ascii="Calibri" w:eastAsia="Calibri" w:hAnsi="Calibri" w:cs="Calibri"/>
            <w:color w:val="0000FF"/>
            <w:kern w:val="8"/>
            <w:sz w:val="22"/>
            <w:szCs w:val="22"/>
            <w:u w:val="single"/>
            <w:lang w:eastAsia="en-US"/>
          </w:rPr>
          <w:t>przetarg@muzeum.bytom.pl</w:t>
        </w:r>
      </w:hyperlink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. Oferta winna być podpisana kwalifikowanym podpisem elektronicznym, podpisem zaufanym lub </w:t>
      </w: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lastRenderedPageBreak/>
        <w:t>podpisem osobistym osoby uprawnionej do reprezentowania Wykonawcy.  Oferta winna być sporządzona w postaci pliku pdf.</w:t>
      </w:r>
    </w:p>
    <w:p w:rsidR="00523913" w:rsidRDefault="00523913" w:rsidP="00F2769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>
        <w:rPr>
          <w:rFonts w:ascii="Calibri" w:hAnsi="Calibri"/>
          <w:spacing w:val="-1"/>
          <w:sz w:val="22"/>
          <w:szCs w:val="22"/>
        </w:rPr>
        <w:t>Zamawiający d</w:t>
      </w:r>
      <w:r w:rsidRPr="006924E5">
        <w:rPr>
          <w:rFonts w:ascii="Calibri" w:hAnsi="Calibri"/>
          <w:spacing w:val="-1"/>
          <w:sz w:val="22"/>
          <w:szCs w:val="22"/>
        </w:rPr>
        <w:t xml:space="preserve">opuszcza prowadzenie negocjacji z Wykonawcą, którego oferta </w:t>
      </w:r>
      <w:r>
        <w:rPr>
          <w:rFonts w:ascii="Calibri" w:hAnsi="Calibri"/>
          <w:spacing w:val="-1"/>
          <w:sz w:val="22"/>
          <w:szCs w:val="22"/>
        </w:rPr>
        <w:t xml:space="preserve">okaże się </w:t>
      </w:r>
      <w:r w:rsidRPr="006924E5">
        <w:rPr>
          <w:rFonts w:ascii="Calibri" w:hAnsi="Calibri"/>
          <w:spacing w:val="-1"/>
          <w:sz w:val="22"/>
          <w:szCs w:val="22"/>
        </w:rPr>
        <w:t xml:space="preserve">najkorzystniejsza, w </w:t>
      </w:r>
      <w:r w:rsidRPr="00A56CE6">
        <w:rPr>
          <w:rFonts w:ascii="Calibri" w:hAnsi="Calibri"/>
          <w:color w:val="000000"/>
          <w:spacing w:val="-1"/>
          <w:sz w:val="22"/>
          <w:szCs w:val="22"/>
        </w:rPr>
        <w:t>szczególności dotyczących ceny, warunków i terminu dostaw</w:t>
      </w:r>
      <w:r>
        <w:rPr>
          <w:rFonts w:ascii="Calibri" w:hAnsi="Calibri"/>
          <w:color w:val="000000"/>
          <w:spacing w:val="-1"/>
          <w:sz w:val="22"/>
          <w:szCs w:val="22"/>
        </w:rPr>
        <w:t>y</w:t>
      </w:r>
      <w:r w:rsidRPr="00A56CE6">
        <w:rPr>
          <w:rFonts w:ascii="Calibri" w:hAnsi="Calibri"/>
          <w:color w:val="000000"/>
          <w:spacing w:val="-1"/>
          <w:sz w:val="22"/>
          <w:szCs w:val="22"/>
        </w:rPr>
        <w:t xml:space="preserve">, w celu zawarcia umowy na najkorzystniejszych warunkach. Negocjacje 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mogą </w:t>
      </w:r>
      <w:r w:rsidRPr="00A56CE6">
        <w:rPr>
          <w:rFonts w:ascii="Calibri" w:hAnsi="Calibri"/>
          <w:color w:val="000000"/>
          <w:spacing w:val="-1"/>
          <w:sz w:val="22"/>
          <w:szCs w:val="22"/>
        </w:rPr>
        <w:t>odby</w:t>
      </w:r>
      <w:r>
        <w:rPr>
          <w:rFonts w:ascii="Calibri" w:hAnsi="Calibri"/>
          <w:color w:val="000000"/>
          <w:spacing w:val="-1"/>
          <w:sz w:val="22"/>
          <w:szCs w:val="22"/>
        </w:rPr>
        <w:t>ć</w:t>
      </w:r>
      <w:r w:rsidRPr="00A56CE6">
        <w:rPr>
          <w:rFonts w:ascii="Calibri" w:hAnsi="Calibri"/>
          <w:color w:val="000000"/>
          <w:spacing w:val="-1"/>
          <w:sz w:val="22"/>
          <w:szCs w:val="22"/>
        </w:rPr>
        <w:t xml:space="preserve"> się osobiście, telefonicznie lub za pomocą innych środków komunikowania się na odległość</w:t>
      </w:r>
      <w:r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. O terminie oraz sposobie przeprowadzenia negocjacji Zamawiający poinformuje Wykonawcę po wyborze oferty najkorzystniejszej. </w:t>
      </w:r>
    </w:p>
    <w:p w:rsidR="00C76F1B" w:rsidRPr="00F27692" w:rsidRDefault="00C76F1B" w:rsidP="00C76F1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C76F1B">
        <w:rPr>
          <w:rFonts w:ascii="Calibri" w:eastAsia="Calibri" w:hAnsi="Calibri" w:cs="Calibri"/>
          <w:kern w:val="8"/>
          <w:sz w:val="22"/>
          <w:szCs w:val="22"/>
          <w:lang w:eastAsia="en-US"/>
        </w:rPr>
        <w:t>O wyborze oferty Wykonawcy zostaną powiadomieni za pośrednictwem poczty elektronicznej. Ogłoszenie o wyborze Wykonawcy zostanie również zamieszczone na stronie internetowej Zamawiającego www.muzeum.bytom.pl. Umowa z Wykonawcą zostanie podpisana w przeciągu 14 dni od dnia wyboru oferty.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  <w:t>Termin związania ofertą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Wykonawca składając ofertę pozostaje nią związany przez okres 30 dni. 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kern w:val="8"/>
          <w:sz w:val="22"/>
          <w:szCs w:val="22"/>
          <w:u w:val="single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keepNext/>
        <w:keepLines/>
        <w:widowControl/>
        <w:autoSpaceDE/>
        <w:autoSpaceDN/>
        <w:adjustRightInd/>
        <w:jc w:val="both"/>
        <w:outlineLvl w:val="1"/>
        <w:rPr>
          <w:rFonts w:ascii="Calibri" w:hAnsi="Calibri" w:cs="Calibri"/>
          <w:b/>
          <w:i/>
          <w:kern w:val="8"/>
          <w:sz w:val="22"/>
          <w:szCs w:val="22"/>
          <w:u w:val="single"/>
          <w:lang w:eastAsia="en-US"/>
        </w:rPr>
      </w:pPr>
      <w:r w:rsidRPr="00F27692">
        <w:rPr>
          <w:rFonts w:ascii="Calibri" w:hAnsi="Calibri" w:cs="Calibri"/>
          <w:b/>
          <w:i/>
          <w:kern w:val="8"/>
          <w:sz w:val="22"/>
          <w:szCs w:val="22"/>
          <w:u w:val="single"/>
          <w:lang w:eastAsia="en-US"/>
        </w:rPr>
        <w:t>Opis sposobu obliczania ceny</w:t>
      </w:r>
    </w:p>
    <w:p w:rsidR="00F27692" w:rsidRPr="00F27692" w:rsidRDefault="00F27692" w:rsidP="00F27692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 xml:space="preserve">Wykonawca w przedstawionej ofercie winien zaoferować cenę jednoznaczną i ostateczną za wykonanie całości przedmiotu zamówienia. </w:t>
      </w:r>
    </w:p>
    <w:p w:rsidR="00F27692" w:rsidRPr="00F27692" w:rsidRDefault="00F27692" w:rsidP="00F2769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Oferowana cena powinna zawierać wszystkie koszty realizacji zamówienia określonego w ogłoszeniu i SWZ. Oferowana cena powinna pokrywać wszelkie zobowiązania umowne w tym ryzyko z tytułu oszacowania wszelkich kosztów związanych z realizacją przedmiotu umowy. Niedoszacowanie, pominięcie oraz brak rozpoznania zakresu przedmiotu umowy nie może być podstawą do żądania zmiany wynagrodzenia ryczałtowego.</w:t>
      </w:r>
    </w:p>
    <w:p w:rsidR="00F27692" w:rsidRPr="00F27692" w:rsidRDefault="00F27692" w:rsidP="00F2769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Cena powinna być wyrażona w złotych polskich i określać wartość dostawy będącej przedmiotem zamówienia w wartości netto oraz brutto, słownie i cyframi – wypełnione zgodnie z dołączonym załącznikiem nr 2.</w:t>
      </w:r>
    </w:p>
    <w:p w:rsidR="00F27692" w:rsidRPr="00F27692" w:rsidRDefault="00F27692" w:rsidP="00F2769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kern w:val="8"/>
          <w:sz w:val="22"/>
          <w:szCs w:val="22"/>
          <w:lang w:eastAsia="en-US"/>
        </w:rPr>
        <w:t>Rozliczenia między Zamawiającym a Wykonawcą prowadzone będą w walucie polskiej PLN.</w:t>
      </w:r>
    </w:p>
    <w:p w:rsidR="00F27692" w:rsidRPr="00F27692" w:rsidRDefault="00F27692" w:rsidP="00F27692">
      <w:pPr>
        <w:widowControl/>
        <w:autoSpaceDE/>
        <w:autoSpaceDN/>
        <w:adjustRightInd/>
        <w:ind w:left="425"/>
        <w:jc w:val="both"/>
        <w:rPr>
          <w:rFonts w:ascii="Calibri" w:eastAsia="Calibri" w:hAnsi="Calibri" w:cs="Calibri"/>
          <w:kern w:val="8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right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b/>
          <w:i/>
          <w:sz w:val="22"/>
          <w:szCs w:val="22"/>
          <w:lang w:eastAsia="en-US"/>
        </w:rPr>
        <w:lastRenderedPageBreak/>
        <w:t>Załącznik nr 1 do SWZ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lang w:eastAsia="en-US"/>
        </w:rPr>
      </w:pPr>
      <w:r w:rsidRPr="00F27692">
        <w:rPr>
          <w:rFonts w:ascii="Calibri" w:eastAsia="Calibri" w:hAnsi="Calibri" w:cs="Calibri"/>
          <w:b/>
          <w:lang w:eastAsia="en-US"/>
        </w:rPr>
        <w:t>Wykonawca:</w:t>
      </w:r>
    </w:p>
    <w:p w:rsidR="00F27692" w:rsidRPr="00F27692" w:rsidRDefault="00F27692" w:rsidP="00F27692">
      <w:pPr>
        <w:widowControl/>
        <w:autoSpaceDE/>
        <w:autoSpaceDN/>
        <w:adjustRightInd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27692">
        <w:rPr>
          <w:rFonts w:ascii="Calibri" w:eastAsia="Calibri" w:hAnsi="Calibri" w:cs="Calibri"/>
          <w:lang w:eastAsia="en-US"/>
        </w:rPr>
        <w:t>…………………………………………………………</w:t>
      </w:r>
    </w:p>
    <w:p w:rsidR="00F27692" w:rsidRPr="00F27692" w:rsidRDefault="00F27692" w:rsidP="00F27692">
      <w:pPr>
        <w:widowControl/>
        <w:autoSpaceDE/>
        <w:autoSpaceDN/>
        <w:adjustRightInd/>
        <w:ind w:right="5954"/>
        <w:rPr>
          <w:rFonts w:ascii="Calibri" w:eastAsia="Calibri" w:hAnsi="Calibri" w:cs="Calibri"/>
          <w:u w:val="single"/>
          <w:lang w:eastAsia="en-US"/>
        </w:rPr>
      </w:pPr>
      <w:r w:rsidRPr="00F27692"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adres)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hAnsi="Calibri" w:cs="Calibri"/>
          <w:sz w:val="28"/>
          <w:szCs w:val="28"/>
          <w:lang w:eastAsia="en-US"/>
        </w:rPr>
      </w:pPr>
      <w:r w:rsidRPr="00F27692">
        <w:rPr>
          <w:rFonts w:ascii="Calibri" w:hAnsi="Calibri" w:cs="Calibri"/>
          <w:b/>
          <w:bCs/>
          <w:sz w:val="28"/>
          <w:szCs w:val="28"/>
          <w:lang w:eastAsia="en-US"/>
        </w:rPr>
        <w:t>Oświadczenie Wykonawcy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  <w:b/>
          <w:bCs/>
          <w:sz w:val="22"/>
          <w:szCs w:val="24"/>
          <w:u w:val="single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  <w:sz w:val="22"/>
          <w:szCs w:val="24"/>
          <w:u w:val="single"/>
          <w:lang w:eastAsia="en-US"/>
        </w:rPr>
      </w:pPr>
      <w:r w:rsidRPr="00F27692">
        <w:rPr>
          <w:rFonts w:ascii="Calibri" w:hAnsi="Calibri" w:cs="Calibri"/>
          <w:b/>
          <w:bCs/>
          <w:sz w:val="22"/>
          <w:szCs w:val="24"/>
          <w:u w:val="single"/>
          <w:lang w:eastAsia="en-US"/>
        </w:rPr>
        <w:t xml:space="preserve">DOTYCZĄCE BRAKU PODSTAW DO WYKLUCZENIA Z POSTĘPOWANIA 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  <w:sz w:val="22"/>
          <w:szCs w:val="24"/>
          <w:u w:val="single"/>
          <w:lang w:eastAsia="en-US"/>
        </w:rPr>
      </w:pPr>
      <w:r w:rsidRPr="00F27692">
        <w:rPr>
          <w:rFonts w:ascii="Calibri" w:hAnsi="Calibri" w:cs="Calibri"/>
          <w:b/>
          <w:bCs/>
          <w:sz w:val="22"/>
          <w:szCs w:val="24"/>
          <w:u w:val="single"/>
          <w:lang w:eastAsia="en-US"/>
        </w:rPr>
        <w:t>ORAZ SPEŁNIANIA WARUNKÓW UDZIAŁU W POSTĘPOWANIU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sz w:val="22"/>
          <w:szCs w:val="24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pn. „</w:t>
      </w:r>
      <w:r w:rsidR="00F52824">
        <w:rPr>
          <w:rFonts w:ascii="Calibri" w:eastAsia="Calibri" w:hAnsi="Calibri" w:cs="Calibri"/>
          <w:sz w:val="22"/>
          <w:szCs w:val="22"/>
          <w:lang w:eastAsia="en-US"/>
        </w:rPr>
        <w:t>Dostawa</w:t>
      </w:r>
      <w:r w:rsidR="00F52824" w:rsidRPr="00F52824">
        <w:rPr>
          <w:rFonts w:ascii="Calibri" w:eastAsia="Calibri" w:hAnsi="Calibri" w:cs="Calibri"/>
          <w:sz w:val="22"/>
          <w:szCs w:val="22"/>
          <w:lang w:eastAsia="en-US"/>
        </w:rPr>
        <w:t xml:space="preserve"> systemu do monitoringu warunków mikroklimatycznych w magazynach i na salach ekspozycyjnych Muzeum Górnośląskiego</w:t>
      </w:r>
      <w:r w:rsidRPr="00F27692">
        <w:rPr>
          <w:rFonts w:ascii="Calibri" w:eastAsia="Calibri" w:hAnsi="Calibri" w:cs="Calibri"/>
          <w:sz w:val="22"/>
          <w:szCs w:val="22"/>
          <w:lang w:eastAsia="en-US"/>
        </w:rPr>
        <w:t>”, oświadczam co następuje:</w:t>
      </w:r>
    </w:p>
    <w:p w:rsidR="00F27692" w:rsidRPr="00F27692" w:rsidRDefault="00F27692" w:rsidP="00F27692">
      <w:pPr>
        <w:widowControl/>
        <w:shd w:val="clear" w:color="auto" w:fill="BFBFBF"/>
        <w:autoSpaceDE/>
        <w:autoSpaceDN/>
        <w:adjustRightInd/>
        <w:rPr>
          <w:rFonts w:ascii="Calibri" w:hAnsi="Calibri" w:cs="Calibri"/>
          <w:b/>
          <w:bCs/>
          <w:sz w:val="28"/>
          <w:szCs w:val="24"/>
          <w:lang w:eastAsia="en-US"/>
        </w:rPr>
      </w:pPr>
      <w:r w:rsidRPr="00F27692">
        <w:rPr>
          <w:rFonts w:ascii="Calibri" w:hAnsi="Calibri" w:cs="Calibri"/>
          <w:b/>
          <w:bCs/>
          <w:sz w:val="28"/>
          <w:szCs w:val="24"/>
          <w:lang w:eastAsia="en-US"/>
        </w:rPr>
        <w:t>Oświadczenie dotyczące podstaw wykluczenia: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F27692">
        <w:rPr>
          <w:rFonts w:ascii="Calibri" w:hAnsi="Calibri" w:cs="Calibri"/>
          <w:sz w:val="22"/>
          <w:szCs w:val="22"/>
          <w:lang w:eastAsia="en-US"/>
        </w:rPr>
        <w:t>Oświadczam, że podlegam* / nie podlegam* wykluczeniu z powodu:</w:t>
      </w:r>
    </w:p>
    <w:p w:rsidR="00F27692" w:rsidRPr="00F27692" w:rsidRDefault="00F27692" w:rsidP="00F27692">
      <w:pPr>
        <w:suppressAutoHyphens/>
        <w:autoSpaceDE/>
        <w:autoSpaceDN/>
        <w:adjustRightInd/>
        <w:ind w:left="360"/>
        <w:contextualSpacing/>
        <w:jc w:val="both"/>
        <w:rPr>
          <w:rFonts w:ascii="Calibri" w:hAnsi="Calibri" w:cs="Calibri"/>
          <w:lang w:eastAsia="en-US"/>
        </w:rPr>
      </w:pPr>
      <w:r w:rsidRPr="00F27692">
        <w:rPr>
          <w:rFonts w:ascii="Calibri" w:hAnsi="Calibri" w:cs="Calibri"/>
          <w:sz w:val="22"/>
          <w:szCs w:val="22"/>
          <w:lang w:eastAsia="en-US"/>
        </w:rPr>
        <w:t>•</w:t>
      </w:r>
      <w:r w:rsidRPr="00F27692">
        <w:rPr>
          <w:rFonts w:ascii="Calibri" w:hAnsi="Calibri" w:cs="Calibri"/>
          <w:sz w:val="22"/>
          <w:szCs w:val="22"/>
          <w:lang w:eastAsia="en-US"/>
        </w:rPr>
        <w:tab/>
      </w:r>
      <w:r w:rsidRPr="00F27692">
        <w:rPr>
          <w:rFonts w:ascii="Calibri" w:hAnsi="Calibri" w:cs="Calibri"/>
          <w:lang w:eastAsia="en-US"/>
        </w:rPr>
        <w:t>otwarcie w stosunku do Wykonawcy likwidacji,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F27692" w:rsidRPr="00F27692" w:rsidRDefault="00F27692" w:rsidP="00F27692">
      <w:pPr>
        <w:suppressAutoHyphens/>
        <w:autoSpaceDE/>
        <w:autoSpaceDN/>
        <w:adjustRightInd/>
        <w:ind w:left="360"/>
        <w:contextualSpacing/>
        <w:jc w:val="both"/>
        <w:rPr>
          <w:rFonts w:ascii="Calibri" w:hAnsi="Calibri" w:cs="Calibri"/>
          <w:lang w:eastAsia="en-US"/>
        </w:rPr>
      </w:pPr>
      <w:r w:rsidRPr="00F27692">
        <w:rPr>
          <w:rFonts w:ascii="Calibri" w:hAnsi="Calibri" w:cs="Calibri"/>
          <w:lang w:eastAsia="en-US"/>
        </w:rPr>
        <w:t>•</w:t>
      </w:r>
      <w:r w:rsidRPr="00F27692">
        <w:rPr>
          <w:rFonts w:ascii="Calibri" w:hAnsi="Calibri" w:cs="Calibri"/>
          <w:lang w:eastAsia="en-US"/>
        </w:rPr>
        <w:tab/>
        <w:t>naruszenie obowiązków dotyczących płatności podatków, opłat lub składek na ubezpieczenia społeczne lub zdrowotne, co zamawiający jest w stanie wykazać za pomocą stosowych środków dowodowych,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F27692" w:rsidRPr="00F27692" w:rsidRDefault="00F27692" w:rsidP="00F27692">
      <w:pPr>
        <w:suppressAutoHyphens/>
        <w:autoSpaceDE/>
        <w:autoSpaceDN/>
        <w:adjustRightInd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F27692">
        <w:rPr>
          <w:rFonts w:ascii="Calibri" w:hAnsi="Calibri" w:cs="Calibri"/>
          <w:sz w:val="22"/>
          <w:szCs w:val="22"/>
          <w:lang w:eastAsia="en-US"/>
        </w:rPr>
        <w:t>Oświadczam, że podlegam* / nie podlegam* wykluczeniu na podstawie art. 7 ust. 1 ustawy z dnia 13.04.2022 r. (</w:t>
      </w:r>
      <w:proofErr w:type="spellStart"/>
      <w:r w:rsidRPr="00F27692">
        <w:rPr>
          <w:rFonts w:ascii="Calibri" w:hAnsi="Calibri" w:cs="Calibri"/>
          <w:sz w:val="22"/>
          <w:szCs w:val="22"/>
          <w:lang w:eastAsia="en-US"/>
        </w:rPr>
        <w:t>Dz.U</w:t>
      </w:r>
      <w:proofErr w:type="spellEnd"/>
      <w:r w:rsidRPr="00F27692">
        <w:rPr>
          <w:rFonts w:ascii="Calibri" w:hAnsi="Calibri" w:cs="Calibri"/>
          <w:sz w:val="22"/>
          <w:szCs w:val="22"/>
          <w:lang w:eastAsia="en-US"/>
        </w:rPr>
        <w:t xml:space="preserve">. z 2022 poz. 835 z </w:t>
      </w:r>
      <w:proofErr w:type="spellStart"/>
      <w:r w:rsidRPr="00F27692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Pr="00F27692">
        <w:rPr>
          <w:rFonts w:ascii="Calibri" w:hAnsi="Calibri" w:cs="Calibri"/>
          <w:sz w:val="22"/>
          <w:szCs w:val="22"/>
          <w:lang w:eastAsia="en-US"/>
        </w:rPr>
        <w:t>. zm.) o szczególnych rozwiązaniach w zakresie przeciwdziałania wspieraniu agresji na Ukrainę oraz służących ochronie bezpieczeństwa narodowego.</w:t>
      </w:r>
    </w:p>
    <w:p w:rsidR="00F27692" w:rsidRPr="00F27692" w:rsidRDefault="00F27692" w:rsidP="00F27692">
      <w:pPr>
        <w:suppressAutoHyphens/>
        <w:autoSpaceDE/>
        <w:autoSpaceDN/>
        <w:adjustRightInd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shd w:val="clear" w:color="auto" w:fill="BFBFBF"/>
        <w:autoSpaceDE/>
        <w:autoSpaceDN/>
        <w:adjustRightInd/>
        <w:rPr>
          <w:rFonts w:ascii="Calibri" w:hAnsi="Calibri" w:cs="Calibri"/>
          <w:b/>
          <w:bCs/>
          <w:sz w:val="28"/>
          <w:szCs w:val="24"/>
          <w:lang w:eastAsia="en-US"/>
        </w:rPr>
      </w:pPr>
      <w:r w:rsidRPr="00F27692">
        <w:rPr>
          <w:rFonts w:ascii="Calibri" w:hAnsi="Calibri" w:cs="Calibri"/>
          <w:b/>
          <w:bCs/>
          <w:sz w:val="28"/>
          <w:szCs w:val="24"/>
          <w:lang w:eastAsia="en-US"/>
        </w:rPr>
        <w:t>Oświadczenie dotyczące spełniania warunków udziału:</w:t>
      </w:r>
    </w:p>
    <w:p w:rsidR="00F27692" w:rsidRPr="00F27692" w:rsidRDefault="00F27692" w:rsidP="00F27692">
      <w:pPr>
        <w:suppressAutoHyphens/>
        <w:autoSpaceDE/>
        <w:autoSpaceDN/>
        <w:adjustRightInd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Oświadczam, że spełniam warunki udziału w postępowaniu określone przez Zamawiającego w SWZ</w:t>
      </w:r>
    </w:p>
    <w:p w:rsidR="00F27692" w:rsidRPr="00F27692" w:rsidRDefault="00F27692" w:rsidP="00F27692">
      <w:pPr>
        <w:widowControl/>
        <w:autoSpaceDE/>
        <w:autoSpaceDN/>
        <w:adjustRightInd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Oświadczam, że w celu wykazania spełniania warunków udziału w postępowaniu określonych przez Zamawiającego w SWZ, polegam na zasobach następującego/</w:t>
      </w:r>
      <w:proofErr w:type="spellStart"/>
      <w:r w:rsidRPr="00F27692"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 w:rsidRPr="00F27692">
        <w:rPr>
          <w:rFonts w:ascii="Calibri" w:eastAsia="Calibri" w:hAnsi="Calibri" w:cs="Calibri"/>
          <w:sz w:val="22"/>
          <w:szCs w:val="22"/>
          <w:lang w:eastAsia="en-US"/>
        </w:rPr>
        <w:t xml:space="preserve"> podmiotu/ów:*</w:t>
      </w:r>
    </w:p>
    <w:p w:rsidR="00F27692" w:rsidRPr="00F27692" w:rsidRDefault="00F27692" w:rsidP="00F27692">
      <w:pPr>
        <w:widowControl/>
        <w:autoSpaceDE/>
        <w:autoSpaceDN/>
        <w:adjustRightInd/>
        <w:ind w:left="357"/>
        <w:rPr>
          <w:rFonts w:ascii="Calibri" w:eastAsia="Lucida Sans Unicode" w:hAnsi="Calibri" w:cs="Calibri"/>
          <w:sz w:val="22"/>
          <w:szCs w:val="22"/>
          <w:lang w:eastAsia="en-US"/>
        </w:rPr>
      </w:pPr>
      <w:r w:rsidRPr="00F27692">
        <w:rPr>
          <w:rFonts w:ascii="Calibri" w:eastAsia="Lucida Sans Unicode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692" w:rsidRPr="00F27692" w:rsidRDefault="00F27692" w:rsidP="00F27692">
      <w:pPr>
        <w:widowControl/>
        <w:autoSpaceDE/>
        <w:autoSpaceDN/>
        <w:adjustRightInd/>
        <w:ind w:left="357"/>
        <w:rPr>
          <w:rFonts w:ascii="Calibri" w:eastAsia="Lucida Sans Unicode" w:hAnsi="Calibri" w:cs="Calibri"/>
          <w:sz w:val="22"/>
          <w:szCs w:val="22"/>
          <w:lang w:eastAsia="en-US"/>
        </w:rPr>
      </w:pPr>
      <w:r w:rsidRPr="00F27692">
        <w:rPr>
          <w:rFonts w:ascii="Calibri" w:eastAsia="Lucida Sans Unicode" w:hAnsi="Calibri" w:cs="Calibri"/>
          <w:sz w:val="22"/>
          <w:szCs w:val="22"/>
          <w:lang w:eastAsia="en-US"/>
        </w:rPr>
        <w:t>w zakresie:</w:t>
      </w:r>
    </w:p>
    <w:p w:rsidR="00F27692" w:rsidRPr="00F27692" w:rsidRDefault="00F27692" w:rsidP="00F27692">
      <w:pPr>
        <w:widowControl/>
        <w:autoSpaceDE/>
        <w:autoSpaceDN/>
        <w:adjustRightInd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Lucida Sans Unicode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Lucida Sans Unicode" w:hAnsi="Calibri" w:cs="Calibri"/>
          <w:sz w:val="18"/>
          <w:szCs w:val="18"/>
          <w:lang w:eastAsia="en-US"/>
        </w:rPr>
      </w:pPr>
      <w:r w:rsidRPr="00F27692">
        <w:rPr>
          <w:rFonts w:ascii="Calibri" w:eastAsia="Lucida Sans Unicode" w:hAnsi="Calibri" w:cs="Calibri"/>
          <w:sz w:val="18"/>
          <w:szCs w:val="18"/>
          <w:lang w:eastAsia="en-US"/>
        </w:rPr>
        <w:t>(Wskazać podmiot  i określić odpowiedni zakres dla wskazanego podmiotu)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Lucida Sans Unicode" w:hAnsi="Calibri" w:cs="Calibri"/>
          <w:sz w:val="18"/>
          <w:szCs w:val="18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Lucida Sans Unicode" w:hAnsi="Calibri" w:cs="Calibri"/>
          <w:sz w:val="18"/>
          <w:szCs w:val="18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Lucida Sans Unicode" w:hAnsi="Calibri" w:cs="Calibri"/>
          <w:sz w:val="18"/>
          <w:szCs w:val="18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Lucida Sans Unicode" w:hAnsi="Calibri" w:cs="Calibri"/>
          <w:sz w:val="18"/>
          <w:szCs w:val="18"/>
          <w:lang w:eastAsia="en-US"/>
        </w:rPr>
      </w:pPr>
    </w:p>
    <w:p w:rsidR="00F27692" w:rsidRPr="00F27692" w:rsidRDefault="00F27692" w:rsidP="00F27692">
      <w:pPr>
        <w:widowControl/>
        <w:shd w:val="clear" w:color="auto" w:fill="BFBFBF"/>
        <w:autoSpaceDE/>
        <w:autoSpaceDN/>
        <w:adjustRightInd/>
        <w:rPr>
          <w:rFonts w:ascii="Calibri" w:hAnsi="Calibri" w:cs="Calibri"/>
          <w:sz w:val="28"/>
          <w:szCs w:val="24"/>
          <w:lang w:eastAsia="en-US"/>
        </w:rPr>
      </w:pPr>
      <w:r w:rsidRPr="00F27692">
        <w:rPr>
          <w:rFonts w:ascii="Calibri" w:hAnsi="Calibri" w:cs="Calibri"/>
          <w:b/>
          <w:bCs/>
          <w:sz w:val="28"/>
          <w:szCs w:val="24"/>
          <w:lang w:eastAsia="en-US"/>
        </w:rPr>
        <w:t>Oświadczenie dotyczące podanych informacji: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F27692">
        <w:rPr>
          <w:rFonts w:ascii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  <w:t>……………………………..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  <w:t>……..………………………………………………………………………..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  <w:t>podpisano elektronicznie/podpisem osobistym*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sz w:val="22"/>
          <w:szCs w:val="24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lang w:eastAsia="en-US"/>
        </w:rPr>
      </w:pPr>
      <w:r w:rsidRPr="00F27692">
        <w:rPr>
          <w:rFonts w:ascii="Calibri" w:eastAsia="Calibri" w:hAnsi="Calibri" w:cs="Calibri"/>
          <w:lang w:eastAsia="en-US"/>
        </w:rPr>
        <w:t>* Niepotrzebne skreślić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right"/>
        <w:rPr>
          <w:rFonts w:ascii="Calibri" w:eastAsia="Calibri" w:hAnsi="Calibri" w:cs="Calibri"/>
          <w:i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lastRenderedPageBreak/>
        <w:t>Załącznik nr 2 do SWZ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right"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center"/>
        <w:rPr>
          <w:rFonts w:ascii="Calibri" w:eastAsia="Calibri" w:hAnsi="Calibri" w:cs="Calibri"/>
          <w:b/>
          <w:kern w:val="1"/>
          <w:sz w:val="28"/>
          <w:szCs w:val="28"/>
          <w:lang w:eastAsia="ar-SA"/>
        </w:rPr>
      </w:pPr>
      <w:r w:rsidRPr="00F27692">
        <w:rPr>
          <w:rFonts w:ascii="Calibri" w:eastAsia="Calibri" w:hAnsi="Calibri" w:cs="Calibri"/>
          <w:b/>
          <w:kern w:val="1"/>
          <w:sz w:val="28"/>
          <w:szCs w:val="28"/>
          <w:lang w:eastAsia="ar-SA"/>
        </w:rPr>
        <w:t>Formularz Oferty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       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  <w:t xml:space="preserve"> 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Nazwa Wykonawcy:...................................................................................................................................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Adres s</w:t>
      </w:r>
      <w:r w:rsidR="00C76F1B">
        <w:rPr>
          <w:rFonts w:ascii="Calibri" w:eastAsia="Calibri" w:hAnsi="Calibri" w:cs="Calibri"/>
          <w:kern w:val="1"/>
          <w:sz w:val="22"/>
          <w:szCs w:val="22"/>
          <w:lang w:eastAsia="ar-SA"/>
        </w:rPr>
        <w:t>iedziby ………………………………………………………………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……………………………………………………………………</w:t>
      </w:r>
      <w:r w:rsidR="00C76F1B">
        <w:rPr>
          <w:rFonts w:ascii="Calibri" w:eastAsia="Calibri" w:hAnsi="Calibri" w:cs="Calibri"/>
          <w:kern w:val="1"/>
          <w:sz w:val="22"/>
          <w:szCs w:val="22"/>
          <w:lang w:eastAsia="ar-SA"/>
        </w:rPr>
        <w:t>…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NIP …………………………………………………………………… REGON …………………………………………………………………….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nr </w:t>
      </w:r>
      <w:proofErr w:type="spellStart"/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tel</w:t>
      </w:r>
      <w:proofErr w:type="spellEnd"/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/faksu Wykonawcy: ..........................................................................................................................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  <w:t>e-mail Wykonawcy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: …...............................................................................................................................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Imię i nazwisko przedstawiciela/i Wykonawcy</w:t>
      </w:r>
      <w:r w:rsidRPr="00F27692">
        <w:rPr>
          <w:rFonts w:ascii="Calibri" w:eastAsia="Calibri" w:hAnsi="Calibri" w:cs="Calibri"/>
          <w:kern w:val="1"/>
          <w:sz w:val="22"/>
          <w:szCs w:val="22"/>
          <w:vertAlign w:val="superscript"/>
          <w:lang w:eastAsia="ar-SA"/>
        </w:rPr>
        <w:t>1)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……………………………………………………………………………………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Pełnomocnik Wykonawców wspólnie składających ofertę * …………………………………………………………………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na podstawie pełnomocnictwa ……………………………………………………………………………………………………………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both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1. Oferujemy </w:t>
      </w:r>
      <w:r w:rsidR="00E1447E">
        <w:rPr>
          <w:rFonts w:ascii="Calibri" w:eastAsia="Calibri" w:hAnsi="Calibri" w:cs="Calibri"/>
          <w:kern w:val="1"/>
          <w:sz w:val="22"/>
          <w:szCs w:val="22"/>
          <w:lang w:eastAsia="ar-SA"/>
        </w:rPr>
        <w:t>wykonanie przedmiotu zamówienia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(dostawa </w:t>
      </w:r>
      <w:r w:rsidR="00E1447E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systemu monitoringu </w:t>
      </w:r>
      <w:r w:rsidR="00E1447E" w:rsidRPr="00E1447E">
        <w:rPr>
          <w:rFonts w:ascii="Lato" w:hAnsi="Lato" w:cstheme="minorHAnsi"/>
          <w:sz w:val="22"/>
          <w:szCs w:val="22"/>
        </w:rPr>
        <w:t>warunków mikroklimatycznych w magazynach i na salach ekspozycyjnych Muzeum Górnośląskiego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) za cenę: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ab/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  <w:t>wartość brutto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.....................................................zł. słownie   ............................................................... zł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proofErr w:type="spellStart"/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vat</w:t>
      </w:r>
      <w:proofErr w:type="spellEnd"/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:   ………………………………………………………………… zł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wartość netto: …………………………………………………  zł. słownie   .............................................................. zł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18"/>
          <w:szCs w:val="18"/>
          <w:lang w:eastAsia="ar-SA"/>
        </w:rPr>
        <w:t>Ceny należy podać z dokładnością do dwóch miejsc po przecinku zgodnie z polskim systemem płatniczym</w:t>
      </w: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CE627F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2. </w:t>
      </w:r>
      <w:r w:rsidR="00CE627F" w:rsidRPr="00CE627F">
        <w:rPr>
          <w:rFonts w:ascii="Calibri" w:eastAsia="Calibri" w:hAnsi="Calibri" w:cs="Calibri"/>
          <w:kern w:val="1"/>
          <w:sz w:val="22"/>
          <w:szCs w:val="22"/>
          <w:lang w:eastAsia="ar-SA"/>
        </w:rPr>
        <w:t>Okres gwarancji na dostarczony sprzęt wynosi ……… miesięcy</w:t>
      </w:r>
    </w:p>
    <w:p w:rsidR="00CE627F" w:rsidRDefault="00CE627F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3. 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Ofertę sporządzono w dniu ................................ 2023 roku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t>4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 Oświadczamy, że uważamy się za związanych z niniejszą Ofertą przez okres 30 dni.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suppressAutoHyphens/>
        <w:autoSpaceDE/>
        <w:autoSpaceDN/>
        <w:adjustRightInd/>
        <w:jc w:val="both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t>5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 Oświadczamy, że zapoznaliśmy się z zapisami SWZ i nie wnosimy do niej zastrzeżeń, zdobyliśmy konieczne informacje do przygotowania Oferty.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suppressAutoHyphens/>
        <w:autoSpaceDE/>
        <w:autoSpaceDN/>
        <w:adjustRightInd/>
        <w:jc w:val="both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t>6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 Przyjmujemy do wiadomości i akceptujemy warunek Zamawiającego, że nie złożenie przez nas żądanych przez Zamawiającego dokumentów, o których mowa w ogłoszeniu i SWZ, może spowodować odrzucenie Oferty.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="00F27692" w:rsidRPr="00F27692">
        <w:rPr>
          <w:rFonts w:ascii="Calibri" w:eastAsia="Calibri" w:hAnsi="Calibri" w:cs="Calibri"/>
          <w:sz w:val="22"/>
          <w:szCs w:val="22"/>
          <w:lang w:eastAsia="en-US"/>
        </w:rPr>
        <w:t xml:space="preserve">.Oświadczamy, że przy wykonywaniu niniejszego zamówienia będziemy/nie będziemy* korzystać z usług podwykonawców, którym zamierzamy powierzyć wykonanie następujących części zamówienia: </w:t>
      </w:r>
    </w:p>
    <w:p w:rsidR="00F27692" w:rsidRPr="00F27692" w:rsidRDefault="00F27692" w:rsidP="00F27692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nazwa  Podwykonawcy (jeżeli jest znana) ...............................................................................................</w:t>
      </w:r>
    </w:p>
    <w:p w:rsidR="00F27692" w:rsidRPr="00F27692" w:rsidRDefault="00F27692" w:rsidP="00F27692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wykonanie ................................................................................................................................................</w:t>
      </w:r>
    </w:p>
    <w:p w:rsidR="00F27692" w:rsidRPr="00F27692" w:rsidRDefault="00F27692" w:rsidP="00F27692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CE627F" w:rsidP="00F27692">
      <w:pPr>
        <w:widowControl/>
        <w:suppressAutoHyphens/>
        <w:autoSpaceDE/>
        <w:autoSpaceDN/>
        <w:adjustRightInd/>
        <w:jc w:val="both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lastRenderedPageBreak/>
        <w:t>8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>. Oświadczam, że wypełniłem obowiązki informacyjne przewidziane w art. 13 lub art. 14 RODO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vertAlign w:val="superscript"/>
          <w:lang w:eastAsia="ar-SA"/>
        </w:rPr>
        <w:t>2)</w:t>
      </w:r>
      <w:r w:rsidR="00F27692" w:rsidRPr="00F2769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  <w:t>……………………………..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  <w:t>……..………………………………………………………………………..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  <w:t>podpisano elektronicznie/podpisem osobistym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i/>
          <w:color w:val="00000A"/>
          <w:kern w:val="3"/>
          <w:lang w:eastAsia="zh-CN"/>
        </w:rPr>
      </w:pPr>
      <w:r w:rsidRPr="00F27692">
        <w:rPr>
          <w:rFonts w:ascii="Calibri" w:hAnsi="Calibri" w:cs="Calibri"/>
          <w:b/>
          <w:bCs/>
          <w:i/>
          <w:color w:val="00000A"/>
          <w:kern w:val="3"/>
          <w:lang w:eastAsia="zh-CN"/>
        </w:rPr>
        <w:t xml:space="preserve">UWAGA: Ofertę należy podpisać kwalifikowanym podpisem elektronicznym, podpisem zaufanym lub podpisem osobistym osoby uprawnionej do reprezentowania Wykonawcy. 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</w:pPr>
      <w:r w:rsidRPr="00F27692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*wypełnić jeśli dotyczy 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</w:pPr>
      <w:r w:rsidRPr="00F27692"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  <w:t>1)</w:t>
      </w:r>
      <w:r w:rsidRPr="00F27692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 Osoba/y występujące w rejestrze jako upoważniona/e do reprezentacji wykonawcy, lub osoba/y posiadająca/e pełnomocnictwo podpisane przez osoby upoważnione zgodnie z rejestrem. Pełnomocnictwo Wykonawca dołącza do oferty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</w:pPr>
      <w:r w:rsidRPr="00F27692"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  <w:t>2)</w:t>
      </w:r>
      <w:r w:rsidRPr="00F27692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6"/>
          <w:szCs w:val="16"/>
          <w:lang w:eastAsia="ar-SA"/>
        </w:rPr>
      </w:pPr>
      <w:r w:rsidRPr="00F27692"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  <w:t>2</w:t>
      </w:r>
      <w:r w:rsidRPr="00F27692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  wypełnić jeśli dotyczy</w:t>
      </w:r>
      <w:r w:rsidRPr="00F27692">
        <w:rPr>
          <w:rFonts w:ascii="Arial" w:eastAsia="Calibri" w:hAnsi="Arial" w:cs="Arial"/>
          <w:kern w:val="1"/>
          <w:sz w:val="18"/>
          <w:szCs w:val="18"/>
          <w:lang w:eastAsia="ar-SA"/>
        </w:rPr>
        <w:tab/>
      </w:r>
    </w:p>
    <w:p w:rsidR="00F27692" w:rsidRPr="00F27692" w:rsidRDefault="00F27692" w:rsidP="00F27692">
      <w:pPr>
        <w:widowControl/>
        <w:suppressAutoHyphens/>
        <w:autoSpaceDE/>
        <w:autoSpaceDN/>
        <w:adjustRightInd/>
        <w:rPr>
          <w:rFonts w:ascii="Arial" w:eastAsia="Calibri" w:hAnsi="Arial" w:cs="Arial"/>
          <w:kern w:val="1"/>
          <w:sz w:val="16"/>
          <w:szCs w:val="16"/>
          <w:lang w:eastAsia="ar-SA"/>
        </w:rPr>
      </w:pPr>
      <w:r w:rsidRPr="00F27692">
        <w:rPr>
          <w:rFonts w:ascii="Arial" w:eastAsia="Calibri" w:hAnsi="Arial" w:cs="Arial"/>
          <w:kern w:val="1"/>
          <w:sz w:val="16"/>
          <w:szCs w:val="16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76F1B" w:rsidRDefault="00C76F1B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76F1B" w:rsidRPr="00F27692" w:rsidRDefault="00C76F1B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right"/>
        <w:rPr>
          <w:rFonts w:ascii="Calibri" w:eastAsia="Calibri" w:hAnsi="Calibri" w:cs="Calibri"/>
          <w:i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lastRenderedPageBreak/>
        <w:t>Załącznik nr 3 do SWZ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4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4"/>
          <w:lang w:eastAsia="en-US"/>
        </w:rPr>
      </w:pPr>
      <w:r w:rsidRPr="00F27692">
        <w:rPr>
          <w:rFonts w:ascii="Calibri" w:eastAsia="Calibri" w:hAnsi="Calibri"/>
          <w:b/>
          <w:bCs/>
          <w:sz w:val="22"/>
          <w:szCs w:val="24"/>
          <w:lang w:eastAsia="en-US"/>
        </w:rPr>
        <w:t>WYKAZ DOSTAW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4"/>
          <w:lang w:eastAsia="en-US"/>
        </w:rPr>
      </w:pPr>
      <w:r w:rsidRPr="00F27692">
        <w:rPr>
          <w:rFonts w:ascii="Calibri" w:eastAsia="Calibri" w:hAnsi="Calibri"/>
          <w:b/>
          <w:bCs/>
          <w:sz w:val="22"/>
          <w:szCs w:val="24"/>
          <w:lang w:eastAsia="en-US"/>
        </w:rPr>
        <w:t>W CELU WYKAZANIA SPEŁNIANIA WARUNKU POSIADANIA WIEDZY I DOŚWIADCZENIA</w:t>
      </w:r>
    </w:p>
    <w:p w:rsidR="00F27692" w:rsidRPr="00F27692" w:rsidRDefault="00F27692" w:rsidP="00F27692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55"/>
        <w:gridCol w:w="2752"/>
        <w:gridCol w:w="1253"/>
        <w:gridCol w:w="1783"/>
        <w:gridCol w:w="1689"/>
      </w:tblGrid>
      <w:tr w:rsidR="00F27692" w:rsidRPr="00F27692" w:rsidTr="00F27692">
        <w:trPr>
          <w:trHeight w:val="1234"/>
        </w:trPr>
        <w:tc>
          <w:tcPr>
            <w:tcW w:w="172" w:type="pct"/>
            <w:shd w:val="clear" w:color="auto" w:fill="auto"/>
            <w:vAlign w:val="center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Lp.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Podmiot, na rzecz którego wykonane zostało zamówienie</w:t>
            </w: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Przedmiot i zakres zamówienia (pozwalający na stwierdzenie, czy został spełniony warunek opisany w SWZ)</w:t>
            </w: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autoSpaceDE/>
              <w:autoSpaceDN/>
              <w:adjustRightInd/>
              <w:spacing w:line="23" w:lineRule="atLeast"/>
              <w:ind w:firstLine="3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Termin wykonania (początek / koniec)</w:t>
            </w:r>
          </w:p>
          <w:p w:rsidR="00F27692" w:rsidRPr="00F27692" w:rsidRDefault="00F27692" w:rsidP="00F27692">
            <w:pPr>
              <w:widowControl/>
              <w:autoSpaceDE/>
              <w:autoSpaceDN/>
              <w:adjustRightInd/>
              <w:spacing w:line="23" w:lineRule="atLeast"/>
              <w:ind w:firstLine="3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mm-</w:t>
            </w:r>
            <w:proofErr w:type="spellStart"/>
            <w:r w:rsidRPr="00F27692">
              <w:rPr>
                <w:rFonts w:ascii="Calibri" w:eastAsia="Calibri" w:hAnsi="Calibri" w:cs="Calibri"/>
                <w:lang w:eastAsia="en-US"/>
              </w:rPr>
              <w:t>rrr</w:t>
            </w:r>
            <w:proofErr w:type="spellEnd"/>
            <w:r w:rsidRPr="00F27692">
              <w:rPr>
                <w:rFonts w:ascii="Calibri" w:eastAsia="Calibri" w:hAnsi="Calibri" w:cs="Calibri"/>
                <w:lang w:eastAsia="en-US"/>
              </w:rPr>
              <w:t xml:space="preserve"> / mm-</w:t>
            </w:r>
            <w:proofErr w:type="spellStart"/>
            <w:r w:rsidRPr="00F27692">
              <w:rPr>
                <w:rFonts w:ascii="Calibri" w:eastAsia="Calibri" w:hAnsi="Calibri" w:cs="Calibri"/>
                <w:lang w:eastAsia="en-US"/>
              </w:rPr>
              <w:t>rrrr</w:t>
            </w:r>
            <w:proofErr w:type="spellEnd"/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autoSpaceDE/>
              <w:autoSpaceDN/>
              <w:adjustRightInd/>
              <w:spacing w:after="200" w:line="23" w:lineRule="atLeast"/>
              <w:ind w:left="3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 xml:space="preserve">wartość dostawy brutto </w:t>
            </w: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autoSpaceDE/>
              <w:autoSpaceDN/>
              <w:adjustRightInd/>
              <w:spacing w:line="23" w:lineRule="atLeast"/>
              <w:ind w:left="28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Rodzaj doświadczenia</w:t>
            </w:r>
          </w:p>
          <w:p w:rsidR="00F27692" w:rsidRPr="00F27692" w:rsidRDefault="00F27692" w:rsidP="00F27692">
            <w:pPr>
              <w:widowControl/>
              <w:autoSpaceDE/>
              <w:autoSpaceDN/>
              <w:adjustRightInd/>
              <w:spacing w:line="23" w:lineRule="atLeast"/>
              <w:ind w:left="28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27692">
              <w:rPr>
                <w:rFonts w:ascii="Calibri" w:eastAsia="Calibri" w:hAnsi="Calibri" w:cs="Calibri"/>
                <w:lang w:eastAsia="en-US"/>
              </w:rPr>
              <w:t>własne/innych podmiotów*</w:t>
            </w:r>
          </w:p>
        </w:tc>
      </w:tr>
      <w:tr w:rsidR="00F27692" w:rsidRPr="00F27692" w:rsidTr="00F27692">
        <w:tc>
          <w:tcPr>
            <w:tcW w:w="17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1.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  <w:tr w:rsidR="00F27692" w:rsidRPr="00F27692" w:rsidTr="00F27692">
        <w:tc>
          <w:tcPr>
            <w:tcW w:w="17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2.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  <w:tr w:rsidR="00F27692" w:rsidRPr="00F27692" w:rsidTr="00F27692">
        <w:tc>
          <w:tcPr>
            <w:tcW w:w="17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3.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  <w:tr w:rsidR="00F27692" w:rsidRPr="00F27692" w:rsidTr="00F27692">
        <w:tc>
          <w:tcPr>
            <w:tcW w:w="17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4.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  <w:tr w:rsidR="00F27692" w:rsidRPr="00F27692" w:rsidTr="00F27692">
        <w:tc>
          <w:tcPr>
            <w:tcW w:w="17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lang w:eastAsia="en-US"/>
              </w:rPr>
            </w:pPr>
            <w:r w:rsidRPr="00F27692">
              <w:rPr>
                <w:rFonts w:ascii="Calibri" w:eastAsia="Calibri" w:hAnsi="Calibri"/>
                <w:bCs/>
                <w:lang w:eastAsia="en-US"/>
              </w:rPr>
              <w:t>5.</w:t>
            </w:r>
          </w:p>
        </w:tc>
        <w:tc>
          <w:tcPr>
            <w:tcW w:w="76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519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F27692" w:rsidRPr="00F27692" w:rsidRDefault="00F27692" w:rsidP="00F27692">
            <w:pPr>
              <w:widowControl/>
              <w:tabs>
                <w:tab w:val="left" w:pos="651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/>
          <w:bCs/>
          <w:color w:val="00000A"/>
          <w:kern w:val="3"/>
          <w:sz w:val="22"/>
          <w:lang w:eastAsia="zh-CN"/>
        </w:rPr>
        <w:t>……………………………..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  <w:t xml:space="preserve">                                 ……..…………………………………………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lang w:eastAsia="zh-CN"/>
        </w:rPr>
      </w:pP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sz w:val="22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 xml:space="preserve"> </w:t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</w:r>
      <w:r w:rsidRPr="00F27692">
        <w:rPr>
          <w:rFonts w:ascii="Calibri" w:hAnsi="Calibri" w:cs="Calibri"/>
          <w:bCs/>
          <w:color w:val="00000A"/>
          <w:kern w:val="3"/>
          <w:lang w:eastAsia="zh-CN"/>
        </w:rPr>
        <w:tab/>
        <w:t xml:space="preserve">                                                                                                 podpisano elektronicznie/podpisem osobistym*</w:t>
      </w:r>
    </w:p>
    <w:p w:rsidR="00F27692" w:rsidRPr="00F27692" w:rsidRDefault="00F27692" w:rsidP="00F27692">
      <w:pPr>
        <w:widowControl/>
        <w:suppressAutoHyphens/>
        <w:autoSpaceDE/>
        <w:adjustRightInd/>
        <w:textAlignment w:val="baseline"/>
        <w:rPr>
          <w:rFonts w:ascii="Calibri" w:hAnsi="Calibri" w:cs="Calibri"/>
          <w:bCs/>
          <w:color w:val="00000A"/>
          <w:kern w:val="3"/>
          <w:sz w:val="22"/>
          <w:lang w:eastAsia="zh-CN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lang w:eastAsia="en-US"/>
        </w:rPr>
      </w:pPr>
      <w:r w:rsidRPr="00F27692">
        <w:rPr>
          <w:rFonts w:ascii="Calibri" w:eastAsia="Calibri" w:hAnsi="Calibri" w:cs="Calibri"/>
          <w:lang w:eastAsia="en-US"/>
        </w:rPr>
        <w:t>Do każdej usługi wymienionej w wykazie należy dołączyć dowód, że została ona wykonana należycie. Dowodami, o których mowa są referencje bądź inne dokumenty wystawione przez podmiot, na rzecz którego usługi były wykonywane, a jeżeli wykonawca z przyczyn niezależnych od niego nie jest w stanie uzyskać tych dokumentów – inne odpowiednie dokumenty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eastAsia="Calibri" w:hAnsi="Calibri" w:cs="Calibri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i/>
          <w:lang w:eastAsia="en-US"/>
        </w:rPr>
      </w:pPr>
      <w:r w:rsidRPr="00F27692">
        <w:rPr>
          <w:rFonts w:ascii="Calibri" w:eastAsia="Calibri" w:hAnsi="Calibri" w:cs="Calibri"/>
          <w:b/>
          <w:i/>
          <w:lang w:eastAsia="en-US"/>
        </w:rPr>
        <w:t>UWAGA: Wykaz należy podpisać kwalifikowanym podpisem elektronicznym, podpisem zaufanym lub podpisem osobistym osoby upoważnionej do reprezentowania Wykonawcy</w:t>
      </w: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suppressAutoHyphens/>
        <w:autoSpaceDE/>
        <w:autoSpaceDN/>
        <w:adjustRightInd/>
        <w:jc w:val="right"/>
        <w:rPr>
          <w:rFonts w:ascii="Calibri" w:eastAsia="Calibri" w:hAnsi="Calibri" w:cs="Calibri"/>
          <w:i/>
          <w:kern w:val="1"/>
          <w:sz w:val="22"/>
          <w:szCs w:val="22"/>
          <w:lang w:eastAsia="ar-SA"/>
        </w:rPr>
      </w:pPr>
      <w:r w:rsidRPr="00F27692"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lastRenderedPageBreak/>
        <w:t>Załącznik nr 4 do SWZ</w:t>
      </w:r>
    </w:p>
    <w:p w:rsidR="00F27692" w:rsidRPr="00F27692" w:rsidRDefault="00F27692" w:rsidP="00F27692">
      <w:pPr>
        <w:widowControl/>
        <w:tabs>
          <w:tab w:val="left" w:pos="2880"/>
        </w:tabs>
        <w:suppressAutoHyphens/>
        <w:autoSpaceDE/>
        <w:autoSpaceDN/>
        <w:adjustRightInd/>
        <w:spacing w:line="276" w:lineRule="auto"/>
        <w:jc w:val="center"/>
        <w:rPr>
          <w:rFonts w:ascii="Verdana" w:hAnsi="Verdana" w:cs="Calibri"/>
          <w:b/>
          <w:bCs/>
          <w:lang w:eastAsia="ar-SA"/>
        </w:rPr>
      </w:pPr>
      <w:r w:rsidRPr="00F27692">
        <w:rPr>
          <w:rFonts w:ascii="Verdana" w:hAnsi="Verdana" w:cs="Calibri"/>
          <w:b/>
          <w:bCs/>
          <w:lang w:eastAsia="ar-SA"/>
        </w:rPr>
        <w:t>Projekt umowy</w:t>
      </w:r>
    </w:p>
    <w:p w:rsidR="00F27692" w:rsidRPr="00F27692" w:rsidRDefault="00F27692" w:rsidP="00F27692">
      <w:pPr>
        <w:widowControl/>
        <w:tabs>
          <w:tab w:val="left" w:pos="2880"/>
        </w:tabs>
        <w:suppressAutoHyphens/>
        <w:autoSpaceDE/>
        <w:autoSpaceDN/>
        <w:adjustRightInd/>
        <w:spacing w:line="276" w:lineRule="auto"/>
        <w:jc w:val="center"/>
        <w:rPr>
          <w:rFonts w:ascii="Verdana" w:hAnsi="Verdana" w:cs="Calibri"/>
          <w:b/>
          <w:bCs/>
          <w:lang w:eastAsia="ar-SA"/>
        </w:rPr>
      </w:pPr>
    </w:p>
    <w:p w:rsidR="00F27692" w:rsidRPr="00F27692" w:rsidRDefault="00F27692" w:rsidP="00F27692">
      <w:pPr>
        <w:widowControl/>
        <w:tabs>
          <w:tab w:val="left" w:pos="2880"/>
        </w:tabs>
        <w:suppressAutoHyphens/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bCs/>
          <w:lang w:eastAsia="ar-SA"/>
        </w:rPr>
      </w:pPr>
      <w:r w:rsidRPr="00F27692">
        <w:rPr>
          <w:rFonts w:ascii="Calibri" w:hAnsi="Calibri" w:cs="Calibri"/>
          <w:b/>
          <w:bCs/>
          <w:lang w:eastAsia="ar-SA"/>
        </w:rPr>
        <w:t>UMOWA NR MGB/            /2023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zawarta w dniu …………………………..2023 r. w Bytomiu pomiędzy: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b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sz w:val="22"/>
          <w:szCs w:val="22"/>
          <w:lang w:eastAsia="ar-SA"/>
        </w:rPr>
        <w:t>Muzeum Górnośląskim z siedzibą w Bytomiu przy pl. Jana III Sobieskiego 2, 41-902 Bytom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, 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reprezentowanym przez: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Iwonę Mohl – Dyrektora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przy kontrasygnacie Jolanty Orzeł - Głównej Księgowej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zwanym w treści umowy „Zamawiającym” 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b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a</w:t>
      </w:r>
    </w:p>
    <w:p w:rsidR="00F27692" w:rsidRPr="00F27692" w:rsidRDefault="00F27692" w:rsidP="00F2769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……………………………………………………………….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NIP …………………………………., REGON ………………………………………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reprezentowanym przez: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zwanym w treści umowy „Wykonawcą”,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została zawarta umowa następującej treści: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 xml:space="preserve">Na podstawie art. 2 ust. 1 pkt. 1 ustawy z dnia 11 września 2019 r. Prawo zamówień publicznych oraz „Regulaminu udzielania zamówień publicznych o wartości szacunkowej do </w:t>
      </w:r>
      <w:r w:rsidR="0062120C">
        <w:rPr>
          <w:rFonts w:ascii="Calibri" w:eastAsia="Calibri" w:hAnsi="Calibri" w:cs="Calibri"/>
          <w:sz w:val="22"/>
          <w:szCs w:val="22"/>
          <w:lang w:eastAsia="en-US"/>
        </w:rPr>
        <w:t>130 000 zł netto</w:t>
      </w:r>
      <w:r w:rsidRPr="00F27692">
        <w:rPr>
          <w:rFonts w:ascii="Calibri" w:eastAsia="Calibri" w:hAnsi="Calibri" w:cs="Calibri"/>
          <w:sz w:val="22"/>
          <w:szCs w:val="22"/>
          <w:lang w:eastAsia="en-US"/>
        </w:rPr>
        <w:t>”  została zawarta Umowa o następującej treści:</w:t>
      </w: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1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1. Przedmiotem umowy jest </w:t>
      </w:r>
      <w:r w:rsidR="0062120C">
        <w:rPr>
          <w:rFonts w:ascii="Calibri" w:eastAsia="Arial" w:hAnsi="Calibri" w:cs="Calibri"/>
          <w:sz w:val="22"/>
          <w:szCs w:val="22"/>
          <w:lang w:eastAsia="ar-SA"/>
        </w:rPr>
        <w:t>d</w:t>
      </w:r>
      <w:r w:rsidR="0062120C" w:rsidRPr="0062120C">
        <w:rPr>
          <w:rFonts w:ascii="Calibri" w:eastAsia="Arial" w:hAnsi="Calibri" w:cs="Calibri"/>
          <w:sz w:val="22"/>
          <w:szCs w:val="22"/>
          <w:lang w:eastAsia="ar-SA"/>
        </w:rPr>
        <w:t>ostawa systemu do monitoringu warunków mikroklimatycznych w magazynach i na salach ekspozycyjnych Muzeum Górnośląskiego w Bytomiu wraz z konfiguracją systemu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>.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 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2.</w:t>
      </w:r>
      <w:r w:rsidRPr="00F27692">
        <w:rPr>
          <w:rFonts w:ascii="Calibri" w:eastAsia="Arial" w:hAnsi="Calibri" w:cs="Calibri"/>
          <w:color w:val="000000"/>
          <w:sz w:val="22"/>
          <w:szCs w:val="22"/>
          <w:lang w:eastAsia="ar-SA"/>
        </w:rPr>
        <w:t xml:space="preserve"> 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>Szczegółowy opis przedmiotu umowy zawiera specyfikacja techniczna stanowiąca załącznik nr 1 do niniejszej umowy.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2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Termin realizac</w:t>
      </w:r>
      <w:r w:rsidR="0062120C">
        <w:rPr>
          <w:rFonts w:ascii="Calibri" w:eastAsia="Arial" w:hAnsi="Calibri" w:cs="Calibri"/>
          <w:sz w:val="22"/>
          <w:szCs w:val="22"/>
          <w:lang w:eastAsia="ar-SA"/>
        </w:rPr>
        <w:t>ji umowy od …………………………..do 30.11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.2023 r. </w:t>
      </w: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3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>Za wykonanie przedmiotu umowy Wykonawca otrzyma wynagrodzenie umowne w kwocie   ………………………………. zł brutto (słownie: ………………………………….. zł …………/100).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>Wynagrodzenie zaspokaja wszelkie roszczenia Wykonawcy z tytułu wykonania przedmiotu zamówienia.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 xml:space="preserve">Wynagrodzenie będzie płatne przelewem w terminie 30 dni od daty wpływu prawidłowo wystawionej faktury VAT. 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>Strony zgodnie przyjmują, że za datę wpływu prawidłowo wystawionej faktury VAT uznaje się dzień, w którym Zamawiający mógł zapoznać się z treścią faktury VAT. Za dzień zapłaty przyjmuje się dzień obciążenia rachunku bankowego Zamawiającego.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>Płatność za przedmiot umowy będzie realizowana z zastosowaniem mechanizmu podzielonej płatności, o którym mowa w art. 108a-108f ustawy z dnia 11 marca 2004 r. o podatku od towarów i usług.</w:t>
      </w:r>
    </w:p>
    <w:p w:rsidR="00F27692" w:rsidRPr="00F27692" w:rsidRDefault="00F27692" w:rsidP="00CE627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27692">
        <w:rPr>
          <w:rFonts w:ascii="Calibri" w:hAnsi="Calibri" w:cs="Calibri"/>
          <w:sz w:val="22"/>
          <w:szCs w:val="22"/>
          <w:lang w:eastAsia="ar-SA"/>
        </w:rPr>
        <w:t>Zamawiający nie wyraża zgody na dokonanie przez Wykonawcę cesji umowy, jej części lub wynikającej z niej wierzytelności.</w:t>
      </w: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lastRenderedPageBreak/>
        <w:t>§ 4</w:t>
      </w:r>
    </w:p>
    <w:p w:rsidR="00F27692" w:rsidRPr="00F27692" w:rsidRDefault="00F27692" w:rsidP="00CE627F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Wykonawca oświadcza, że posiada odpowiednie doświadczenie i wiedzę potrzebne do rzetelnej i pełnej realizacji przedmiotu umowy.</w:t>
      </w:r>
    </w:p>
    <w:p w:rsidR="00F27692" w:rsidRPr="00F27692" w:rsidRDefault="00F27692" w:rsidP="00CE627F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Wykonawca zobowiązuje się do realizacji przedmiotu umowy w sposób staranny, odpowiadający powszechnie przyjętym standardom i normom technicznym, zgodnie z postanowieniami złożonej oferty.</w:t>
      </w:r>
    </w:p>
    <w:p w:rsidR="00F27692" w:rsidRPr="00F27692" w:rsidRDefault="00F27692" w:rsidP="00CE627F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Osobą upoważnioną ze strony Wykonawcy do współpracy nad realizacją umowy jest ………………………………………</w:t>
      </w:r>
    </w:p>
    <w:p w:rsidR="00F27692" w:rsidRPr="00F27692" w:rsidRDefault="00F27692" w:rsidP="00CE627F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Osobą upoważnioną do nadzoru nad realizacją przedmiotu umowy ze strony Zamawiającego jest Pan</w:t>
      </w:r>
      <w:r w:rsidR="0062120C">
        <w:rPr>
          <w:rFonts w:ascii="Calibri" w:eastAsia="Arial" w:hAnsi="Calibri" w:cs="Calibri"/>
          <w:sz w:val="22"/>
          <w:szCs w:val="22"/>
          <w:lang w:eastAsia="ar-SA"/>
        </w:rPr>
        <w:t>i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 </w:t>
      </w:r>
      <w:r w:rsidR="0062120C">
        <w:rPr>
          <w:rFonts w:ascii="Calibri" w:eastAsia="Arial" w:hAnsi="Calibri" w:cs="Calibri"/>
          <w:sz w:val="22"/>
          <w:szCs w:val="22"/>
          <w:lang w:eastAsia="ar-SA"/>
        </w:rPr>
        <w:t>Katarzyna Waloszek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 - Kierownik </w:t>
      </w:r>
      <w:r w:rsidR="0062120C">
        <w:rPr>
          <w:rFonts w:ascii="Calibri" w:eastAsia="Arial" w:hAnsi="Calibri" w:cs="Calibri"/>
          <w:sz w:val="22"/>
          <w:szCs w:val="22"/>
          <w:lang w:eastAsia="ar-SA"/>
        </w:rPr>
        <w:t>Pracowni Konserwacji</w:t>
      </w:r>
      <w:r w:rsidRPr="00F27692">
        <w:rPr>
          <w:rFonts w:ascii="Calibri" w:eastAsia="Arial" w:hAnsi="Calibri" w:cs="Calibri"/>
          <w:sz w:val="22"/>
          <w:szCs w:val="22"/>
          <w:lang w:eastAsia="ar-SA"/>
        </w:rPr>
        <w:t>.</w:t>
      </w:r>
    </w:p>
    <w:p w:rsidR="00F27692" w:rsidRPr="00F27692" w:rsidRDefault="00F27692" w:rsidP="00F27692">
      <w:pPr>
        <w:widowControl/>
        <w:suppressAutoHyphens/>
        <w:autoSpaceDN/>
        <w:adjustRightInd/>
        <w:rPr>
          <w:rFonts w:ascii="Calibri" w:eastAsia="Arial" w:hAnsi="Calibri" w:cs="Calibri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5</w:t>
      </w:r>
    </w:p>
    <w:p w:rsidR="00F27692" w:rsidRPr="00F27692" w:rsidRDefault="00F27692" w:rsidP="0062120C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bidi="pl-PL"/>
        </w:rPr>
      </w:pPr>
      <w:r w:rsidRPr="00F27692">
        <w:rPr>
          <w:rFonts w:ascii="Calibri" w:hAnsi="Calibri" w:cs="Calibri"/>
          <w:sz w:val="22"/>
          <w:szCs w:val="22"/>
          <w:lang w:bidi="pl-PL"/>
        </w:rPr>
        <w:t>Okres gwarancji na dostarczon</w:t>
      </w:r>
      <w:r w:rsidR="0062120C">
        <w:rPr>
          <w:rFonts w:ascii="Calibri" w:hAnsi="Calibri" w:cs="Calibri"/>
          <w:sz w:val="22"/>
          <w:szCs w:val="22"/>
          <w:lang w:bidi="pl-PL"/>
        </w:rPr>
        <w:t>y</w:t>
      </w:r>
      <w:r w:rsidRPr="00F27692">
        <w:rPr>
          <w:rFonts w:ascii="Calibri" w:hAnsi="Calibri" w:cs="Calibri"/>
          <w:sz w:val="22"/>
          <w:szCs w:val="22"/>
          <w:lang w:bidi="pl-PL"/>
        </w:rPr>
        <w:t xml:space="preserve"> </w:t>
      </w:r>
      <w:r w:rsidR="0062120C">
        <w:rPr>
          <w:rFonts w:ascii="Calibri" w:hAnsi="Calibri" w:cs="Calibri"/>
          <w:sz w:val="22"/>
          <w:szCs w:val="22"/>
          <w:lang w:bidi="pl-PL"/>
        </w:rPr>
        <w:t>sprzęt</w:t>
      </w:r>
      <w:r w:rsidRPr="00F27692">
        <w:rPr>
          <w:rFonts w:ascii="Calibri" w:hAnsi="Calibri" w:cs="Calibri"/>
          <w:sz w:val="22"/>
          <w:szCs w:val="22"/>
          <w:lang w:bidi="pl-PL"/>
        </w:rPr>
        <w:t xml:space="preserve"> wynosi </w:t>
      </w:r>
      <w:r w:rsidR="0062120C">
        <w:rPr>
          <w:rFonts w:ascii="Calibri" w:hAnsi="Calibri" w:cs="Calibri"/>
          <w:sz w:val="22"/>
          <w:szCs w:val="22"/>
          <w:lang w:bidi="pl-PL"/>
        </w:rPr>
        <w:t>………</w:t>
      </w:r>
      <w:r w:rsidRPr="00F27692">
        <w:rPr>
          <w:rFonts w:ascii="Calibri" w:hAnsi="Calibri" w:cs="Calibri"/>
          <w:sz w:val="22"/>
          <w:szCs w:val="22"/>
          <w:lang w:bidi="pl-PL"/>
        </w:rPr>
        <w:t xml:space="preserve"> miesięcy, licząc od dnia następującego po dniu podpisania przez strony protokołu odbioru.</w:t>
      </w:r>
    </w:p>
    <w:p w:rsidR="00F27692" w:rsidRPr="00F27692" w:rsidRDefault="00F27692" w:rsidP="0062120C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bidi="pl-PL"/>
        </w:rPr>
      </w:pPr>
      <w:r w:rsidRPr="00F27692">
        <w:rPr>
          <w:rFonts w:ascii="Calibri" w:hAnsi="Calibri" w:cs="Calibri"/>
          <w:sz w:val="22"/>
          <w:szCs w:val="22"/>
          <w:lang w:bidi="pl-PL"/>
        </w:rPr>
        <w:t>Zamawiający po wykryciu wady/usterki zgłasza w ciągu 30 dni zaistniałą sytuację do Wykonawcy. Wykonawca zobowiązany jest do usunięcia wady/usterki w ciągu 21 dni od zgłoszenia.</w:t>
      </w:r>
    </w:p>
    <w:p w:rsidR="00F27692" w:rsidRPr="00F27692" w:rsidRDefault="00F27692" w:rsidP="0062120C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357" w:hanging="357"/>
        <w:contextualSpacing/>
        <w:jc w:val="both"/>
        <w:rPr>
          <w:rFonts w:cs="Calibri"/>
          <w:sz w:val="22"/>
          <w:lang w:bidi="pl-PL"/>
        </w:rPr>
      </w:pPr>
      <w:r w:rsidRPr="00F27692">
        <w:rPr>
          <w:rFonts w:ascii="Calibri" w:hAnsi="Calibri" w:cs="Calibri"/>
          <w:sz w:val="22"/>
          <w:lang w:bidi="pl-PL"/>
        </w:rPr>
        <w:t xml:space="preserve">W przypadku nieusunięcia przez Wykonawcę wady/usterki, w powyższym terminie </w:t>
      </w:r>
      <w:r w:rsidRPr="00F27692">
        <w:rPr>
          <w:rFonts w:ascii="Calibri" w:hAnsi="Calibri" w:cs="Calibri"/>
          <w:sz w:val="22"/>
          <w:szCs w:val="22"/>
          <w:lang w:bidi="pl-PL"/>
        </w:rPr>
        <w:t>Zamawiającemu przysługuje prawo zastępczego usunięcia powyższych wad/usterek, a całość kosztów związanych z usunięciem powyższych wad/usterek obciąża Wykonawcę.</w:t>
      </w:r>
    </w:p>
    <w:p w:rsidR="00F27692" w:rsidRPr="00F27692" w:rsidRDefault="00F27692" w:rsidP="0062120C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bidi="pl-PL"/>
        </w:rPr>
      </w:pPr>
      <w:r w:rsidRPr="00F27692">
        <w:rPr>
          <w:rFonts w:ascii="Calibri" w:hAnsi="Calibri" w:cs="Calibri"/>
          <w:sz w:val="22"/>
          <w:szCs w:val="22"/>
          <w:lang w:bidi="pl-PL"/>
        </w:rPr>
        <w:t xml:space="preserve">Zamawiający zachowuje, oprócz uprawnień wynikających z udzielonej gwarancji, także uprawnienia wynikające z rękojmi za wady, przysługujące zgodnie z przepisami Kodeksu cywilnego. Okres rękojmi jest równy okresowi gwarancji. </w:t>
      </w:r>
    </w:p>
    <w:p w:rsidR="00F27692" w:rsidRPr="00F27692" w:rsidRDefault="00F27692" w:rsidP="0062120C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bidi="pl-PL"/>
        </w:rPr>
      </w:pPr>
      <w:r w:rsidRPr="00F27692">
        <w:rPr>
          <w:rFonts w:ascii="Calibri" w:hAnsi="Calibri" w:cs="Calibri"/>
          <w:sz w:val="22"/>
          <w:szCs w:val="22"/>
          <w:lang w:bidi="pl-PL"/>
        </w:rPr>
        <w:t>Zgłoszenia istnienia wad przedmiotu umowy, w szczególności dokonania napraw elementów objętych niniejszą umowa, Zamawiający składa pisemnie lub pocztą elektroniczną na adres Wykonawcy.</w:t>
      </w: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6</w:t>
      </w:r>
    </w:p>
    <w:p w:rsidR="00F27692" w:rsidRPr="00F27692" w:rsidRDefault="00F27692" w:rsidP="0062120C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W przypadku zwłoki w realizacji przedmiotu umowy, o którym mowa w § 1 ust. 1 Umowy, Zamawiający może żądać od Wykonawcy zapłaty kary umownej w wysokości stanowiącej równowartość 0,5 % wynagrodzenia (wraz z podatkiem VAT), o którym mowa w § 3 Umowy, za każdy dzień opóźnienia.</w:t>
      </w:r>
    </w:p>
    <w:p w:rsidR="00F27692" w:rsidRPr="00F27692" w:rsidRDefault="00F27692" w:rsidP="0062120C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W przypadku odstąpienia od Umowy przez Zamawiającego z przyczyn leżących po stronie Wykonawcy</w:t>
      </w:r>
      <w:r w:rsidRPr="00F2769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,</w:t>
      </w:r>
      <w:r w:rsidRPr="00F27692">
        <w:rPr>
          <w:rFonts w:ascii="Calibri" w:eastAsia="Calibri" w:hAnsi="Calibri" w:cs="Calibri"/>
          <w:sz w:val="22"/>
          <w:szCs w:val="22"/>
          <w:lang w:eastAsia="en-US"/>
        </w:rPr>
        <w:t xml:space="preserve"> Wykonawca jest zobowiązany jest do zapłaty na rzecz Zamawiającego kwoty stanowiącej równowartość 30% wynagrodzenia (wraz z podatkiem VAT), o którym mowa w § 3 Umowy 1 tytułem kary umownej. </w:t>
      </w:r>
    </w:p>
    <w:p w:rsidR="00F27692" w:rsidRPr="00F27692" w:rsidRDefault="00F27692" w:rsidP="0062120C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Zamawiający jest uprawniony do odstąpienia od  całości lub części umowy w szczególności w przypadku opóźnienia w dostawie całości lub części przedmiotu umowy. Oświadczenie o odstąpieniu może zostać złożone w terminie 30 dni od dnia zaistnienia opóźnienia.</w:t>
      </w:r>
    </w:p>
    <w:p w:rsidR="00F27692" w:rsidRPr="00F27692" w:rsidRDefault="00F27692" w:rsidP="0062120C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sz w:val="22"/>
          <w:szCs w:val="22"/>
          <w:lang w:eastAsia="en-US"/>
        </w:rPr>
        <w:t>Zamawiający zastrzega sobie prawo dochodzenia na zasadach ogólnych odszkodowań przewyższających wysokość kar umownych.</w:t>
      </w:r>
    </w:p>
    <w:p w:rsidR="00F27692" w:rsidRPr="00F27692" w:rsidRDefault="00F27692" w:rsidP="0062120C">
      <w:pPr>
        <w:widowControl/>
        <w:suppressAutoHyphens/>
        <w:autoSpaceDN/>
        <w:adjustRightInd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 7</w:t>
      </w:r>
    </w:p>
    <w:p w:rsidR="00F27692" w:rsidRPr="00F27692" w:rsidRDefault="00F27692" w:rsidP="0062120C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Wykonawca nie jest uprawniony do przenoszenia praw wynikających z niniejszej umowy na osoby trzecie.</w:t>
      </w:r>
    </w:p>
    <w:p w:rsidR="00F27692" w:rsidRPr="00F27692" w:rsidRDefault="00F27692" w:rsidP="0062120C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Wszelkie zmiany umowy wymagają formy pisemnej pod rygorem nieważności. </w:t>
      </w:r>
    </w:p>
    <w:p w:rsidR="00F27692" w:rsidRPr="00F27692" w:rsidRDefault="00F27692" w:rsidP="0062120C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lastRenderedPageBreak/>
        <w:t xml:space="preserve">We wszystkich sprawach nieuregulowanych w niniejszej umowie zastosowanie mają przepisy Kodeksu Cywilnego. </w:t>
      </w:r>
    </w:p>
    <w:p w:rsidR="00F27692" w:rsidRPr="00F27692" w:rsidRDefault="00F27692" w:rsidP="0062120C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>Wszelkie spory wynikające z niniejszej umowy będą rozstrzygane przez Sąd właściwy dla siedziby Zamawiającego.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color w:val="000000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suppressAutoHyphens/>
        <w:autoSpaceDN/>
        <w:adjustRightInd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b/>
          <w:bCs/>
          <w:sz w:val="22"/>
          <w:szCs w:val="22"/>
          <w:lang w:eastAsia="ar-SA"/>
        </w:rPr>
        <w:t>§8</w:t>
      </w:r>
    </w:p>
    <w:p w:rsidR="00F27692" w:rsidRPr="00F27692" w:rsidRDefault="00F27692" w:rsidP="00F27692">
      <w:pPr>
        <w:widowControl/>
        <w:suppressAutoHyphens/>
        <w:autoSpaceDN/>
        <w:adjustRightInd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F27692">
        <w:rPr>
          <w:rFonts w:ascii="Calibri" w:eastAsia="Arial" w:hAnsi="Calibri" w:cs="Calibri"/>
          <w:sz w:val="22"/>
          <w:szCs w:val="22"/>
          <w:lang w:eastAsia="ar-SA"/>
        </w:rPr>
        <w:t xml:space="preserve">Umowę sporządzono w trzech jednobrzmiących egzemplarzach, jeden dla Wykonawcy, dwa dla Zamawiającego. </w:t>
      </w:r>
    </w:p>
    <w:p w:rsidR="00F27692" w:rsidRPr="00F27692" w:rsidRDefault="00F27692" w:rsidP="00F2769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27692" w:rsidRPr="00F27692" w:rsidRDefault="00F27692" w:rsidP="00F27692">
      <w:pPr>
        <w:widowControl/>
        <w:autoSpaceDE/>
        <w:autoSpaceDN/>
        <w:adjustRightInd/>
        <w:spacing w:after="200" w:line="276" w:lineRule="auto"/>
        <w:ind w:firstLine="709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27692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ZAMAWIAJĄCY                                                                   WYKONAWCA</w:t>
      </w:r>
    </w:p>
    <w:p w:rsidR="00F27692" w:rsidRPr="00F27692" w:rsidRDefault="00F27692" w:rsidP="00F27692">
      <w:pPr>
        <w:widowControl/>
        <w:ind w:left="720"/>
        <w:jc w:val="right"/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ind w:left="720"/>
        <w:jc w:val="right"/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</w:pPr>
    </w:p>
    <w:p w:rsidR="00F27692" w:rsidRPr="00F27692" w:rsidRDefault="00F27692" w:rsidP="00F27692">
      <w:pPr>
        <w:widowControl/>
        <w:ind w:left="720"/>
        <w:jc w:val="right"/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</w:pPr>
    </w:p>
    <w:p w:rsidR="00F27692" w:rsidRPr="00F27692" w:rsidRDefault="00C76F1B" w:rsidP="00F27692">
      <w:pPr>
        <w:widowControl/>
        <w:ind w:left="720"/>
        <w:jc w:val="right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t>Załącznik nr 1</w:t>
      </w:r>
      <w:r w:rsidR="00F27692" w:rsidRPr="00F27692"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t xml:space="preserve"> do </w:t>
      </w:r>
      <w:r>
        <w:rPr>
          <w:rFonts w:ascii="Calibri" w:eastAsia="Calibri" w:hAnsi="Calibri" w:cs="Calibri"/>
          <w:b/>
          <w:i/>
          <w:kern w:val="1"/>
          <w:sz w:val="22"/>
          <w:szCs w:val="22"/>
          <w:lang w:eastAsia="ar-SA"/>
        </w:rPr>
        <w:t>umowy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</w:rPr>
      </w:pP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</w:rPr>
      </w:pP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  <w:r w:rsidRPr="00F27692">
        <w:rPr>
          <w:rFonts w:ascii="Calibri" w:hAnsi="Calibri" w:cs="Calibri"/>
          <w:b/>
        </w:rPr>
        <w:t xml:space="preserve">SPECYFIKACJA TECHNICZNA PRZEDMIOTU </w:t>
      </w:r>
      <w:r w:rsidR="00C76F1B">
        <w:rPr>
          <w:rFonts w:ascii="Calibri" w:hAnsi="Calibri" w:cs="Calibri"/>
          <w:b/>
        </w:rPr>
        <w:t>UMOWY</w:t>
      </w:r>
    </w:p>
    <w:p w:rsidR="00F27692" w:rsidRPr="00F27692" w:rsidRDefault="00F27692" w:rsidP="00F27692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:rsidR="00F27692" w:rsidRPr="00F27692" w:rsidRDefault="00C76F1B" w:rsidP="00F27692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…….</w:t>
      </w:r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</w:rPr>
      </w:pPr>
      <w:bookmarkStart w:id="0" w:name="_GoBack"/>
      <w:bookmarkEnd w:id="0"/>
    </w:p>
    <w:p w:rsidR="00F27692" w:rsidRPr="00F27692" w:rsidRDefault="00F27692" w:rsidP="00F27692">
      <w:pPr>
        <w:widowControl/>
        <w:autoSpaceDE/>
        <w:autoSpaceDN/>
        <w:adjustRightInd/>
        <w:rPr>
          <w:rFonts w:ascii="Calibri" w:hAnsi="Calibri" w:cs="Calibri"/>
        </w:rPr>
      </w:pPr>
    </w:p>
    <w:p w:rsidR="00B35926" w:rsidRPr="00132EF3" w:rsidRDefault="00B35926" w:rsidP="00CA2CB8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4D4FCB" w:rsidRPr="00132EF3" w:rsidRDefault="004D4FCB" w:rsidP="00132EF3">
      <w:pPr>
        <w:jc w:val="both"/>
        <w:rPr>
          <w:rFonts w:ascii="Lato" w:hAnsi="Lato"/>
          <w:sz w:val="22"/>
          <w:szCs w:val="22"/>
        </w:rPr>
      </w:pPr>
    </w:p>
    <w:sectPr w:rsidR="004D4FCB" w:rsidRPr="00132EF3" w:rsidSect="00F5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767A8D9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>
    <w:nsid w:val="06BB76BA"/>
    <w:multiLevelType w:val="hybridMultilevel"/>
    <w:tmpl w:val="DE8A0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878"/>
    <w:multiLevelType w:val="hybridMultilevel"/>
    <w:tmpl w:val="3930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1BA8417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18D64A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268B00">
      <w:numFmt w:val="bullet"/>
      <w:lvlText w:val=""/>
      <w:lvlJc w:val="left"/>
      <w:pPr>
        <w:ind w:left="3600" w:hanging="360"/>
      </w:pPr>
      <w:rPr>
        <w:rFonts w:ascii="Symbol" w:eastAsia="Calibri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0070"/>
    <w:multiLevelType w:val="hybridMultilevel"/>
    <w:tmpl w:val="15FA97F4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C7C2D"/>
    <w:multiLevelType w:val="hybridMultilevel"/>
    <w:tmpl w:val="2DC06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147A0"/>
    <w:multiLevelType w:val="hybridMultilevel"/>
    <w:tmpl w:val="F8AC7B2E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82AE4"/>
    <w:multiLevelType w:val="hybridMultilevel"/>
    <w:tmpl w:val="667C2930"/>
    <w:lvl w:ilvl="0" w:tplc="CCEE3A78">
      <w:start w:val="7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D63300"/>
    <w:multiLevelType w:val="hybridMultilevel"/>
    <w:tmpl w:val="F4A05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B45B5"/>
    <w:multiLevelType w:val="hybridMultilevel"/>
    <w:tmpl w:val="24401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516BCA"/>
    <w:multiLevelType w:val="hybridMultilevel"/>
    <w:tmpl w:val="E43A31F6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25FA9"/>
    <w:multiLevelType w:val="hybridMultilevel"/>
    <w:tmpl w:val="6F8857D4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B1C88"/>
    <w:multiLevelType w:val="hybridMultilevel"/>
    <w:tmpl w:val="9B84B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64F11"/>
    <w:multiLevelType w:val="hybridMultilevel"/>
    <w:tmpl w:val="19727E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C148EA"/>
    <w:multiLevelType w:val="hybridMultilevel"/>
    <w:tmpl w:val="197289B8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270"/>
    <w:multiLevelType w:val="hybridMultilevel"/>
    <w:tmpl w:val="F312A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C4735"/>
    <w:multiLevelType w:val="hybridMultilevel"/>
    <w:tmpl w:val="0F80F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631EA7"/>
    <w:multiLevelType w:val="hybridMultilevel"/>
    <w:tmpl w:val="659A5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B43CD"/>
    <w:multiLevelType w:val="hybridMultilevel"/>
    <w:tmpl w:val="8D486DA0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85360"/>
    <w:multiLevelType w:val="hybridMultilevel"/>
    <w:tmpl w:val="909A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40083"/>
    <w:multiLevelType w:val="hybridMultilevel"/>
    <w:tmpl w:val="A89E4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D6465"/>
    <w:multiLevelType w:val="hybridMultilevel"/>
    <w:tmpl w:val="6B1818C0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85FCD"/>
    <w:multiLevelType w:val="hybridMultilevel"/>
    <w:tmpl w:val="145C691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31BD2"/>
    <w:multiLevelType w:val="hybridMultilevel"/>
    <w:tmpl w:val="A9CC8B6E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A4A3D"/>
    <w:multiLevelType w:val="hybridMultilevel"/>
    <w:tmpl w:val="B1FE0536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F14A6"/>
    <w:multiLevelType w:val="hybridMultilevel"/>
    <w:tmpl w:val="8F04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9"/>
  </w:num>
  <w:num w:numId="10">
    <w:abstractNumId w:val="21"/>
  </w:num>
  <w:num w:numId="11">
    <w:abstractNumId w:val="24"/>
  </w:num>
  <w:num w:numId="12">
    <w:abstractNumId w:val="5"/>
  </w:num>
  <w:num w:numId="13">
    <w:abstractNumId w:val="16"/>
  </w:num>
  <w:num w:numId="14">
    <w:abstractNumId w:val="15"/>
  </w:num>
  <w:num w:numId="15">
    <w:abstractNumId w:val="11"/>
  </w:num>
  <w:num w:numId="16">
    <w:abstractNumId w:val="8"/>
  </w:num>
  <w:num w:numId="17">
    <w:abstractNumId w:val="20"/>
  </w:num>
  <w:num w:numId="18">
    <w:abstractNumId w:val="17"/>
  </w:num>
  <w:num w:numId="19">
    <w:abstractNumId w:val="3"/>
  </w:num>
  <w:num w:numId="20">
    <w:abstractNumId w:val="10"/>
  </w:num>
  <w:num w:numId="21">
    <w:abstractNumId w:val="23"/>
  </w:num>
  <w:num w:numId="22">
    <w:abstractNumId w:val="13"/>
  </w:num>
  <w:num w:numId="23">
    <w:abstractNumId w:val="9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31"/>
    <w:rsid w:val="00017BCC"/>
    <w:rsid w:val="000269F6"/>
    <w:rsid w:val="00045D07"/>
    <w:rsid w:val="00052064"/>
    <w:rsid w:val="00095554"/>
    <w:rsid w:val="000A2090"/>
    <w:rsid w:val="000B3A1B"/>
    <w:rsid w:val="00111895"/>
    <w:rsid w:val="00132EF3"/>
    <w:rsid w:val="00141560"/>
    <w:rsid w:val="001657EC"/>
    <w:rsid w:val="001A21C3"/>
    <w:rsid w:val="001A3EA1"/>
    <w:rsid w:val="001E0D6F"/>
    <w:rsid w:val="002042BC"/>
    <w:rsid w:val="002056A2"/>
    <w:rsid w:val="00216987"/>
    <w:rsid w:val="00225C4D"/>
    <w:rsid w:val="00257491"/>
    <w:rsid w:val="00270137"/>
    <w:rsid w:val="00287BE0"/>
    <w:rsid w:val="002D71A3"/>
    <w:rsid w:val="002F68F3"/>
    <w:rsid w:val="00315E25"/>
    <w:rsid w:val="00320058"/>
    <w:rsid w:val="003269F5"/>
    <w:rsid w:val="00334DC4"/>
    <w:rsid w:val="00346E9C"/>
    <w:rsid w:val="00347B65"/>
    <w:rsid w:val="003A38C6"/>
    <w:rsid w:val="003E3C59"/>
    <w:rsid w:val="00415503"/>
    <w:rsid w:val="00427C66"/>
    <w:rsid w:val="0043283D"/>
    <w:rsid w:val="00466D64"/>
    <w:rsid w:val="00474F67"/>
    <w:rsid w:val="00477775"/>
    <w:rsid w:val="004B1E1A"/>
    <w:rsid w:val="004D4FCB"/>
    <w:rsid w:val="00523913"/>
    <w:rsid w:val="00533616"/>
    <w:rsid w:val="0053591E"/>
    <w:rsid w:val="0053619E"/>
    <w:rsid w:val="00537708"/>
    <w:rsid w:val="005903B2"/>
    <w:rsid w:val="005B198F"/>
    <w:rsid w:val="005E10C8"/>
    <w:rsid w:val="00603366"/>
    <w:rsid w:val="0060494C"/>
    <w:rsid w:val="0061619B"/>
    <w:rsid w:val="0062120C"/>
    <w:rsid w:val="0066113A"/>
    <w:rsid w:val="00663369"/>
    <w:rsid w:val="00666E8B"/>
    <w:rsid w:val="006A00BB"/>
    <w:rsid w:val="006A78BF"/>
    <w:rsid w:val="006B6BB7"/>
    <w:rsid w:val="006B784C"/>
    <w:rsid w:val="007013AA"/>
    <w:rsid w:val="00704D4E"/>
    <w:rsid w:val="00715F54"/>
    <w:rsid w:val="00726251"/>
    <w:rsid w:val="00730238"/>
    <w:rsid w:val="00746EC0"/>
    <w:rsid w:val="00850E0E"/>
    <w:rsid w:val="008A1AB6"/>
    <w:rsid w:val="008C3D47"/>
    <w:rsid w:val="008D4220"/>
    <w:rsid w:val="008E4D3E"/>
    <w:rsid w:val="0090178A"/>
    <w:rsid w:val="00912678"/>
    <w:rsid w:val="009934A7"/>
    <w:rsid w:val="009A6032"/>
    <w:rsid w:val="009D6EA8"/>
    <w:rsid w:val="009F1DFF"/>
    <w:rsid w:val="009F5FD8"/>
    <w:rsid w:val="00A16186"/>
    <w:rsid w:val="00A45DFB"/>
    <w:rsid w:val="00A63A72"/>
    <w:rsid w:val="00A842B6"/>
    <w:rsid w:val="00A8457B"/>
    <w:rsid w:val="00AB1653"/>
    <w:rsid w:val="00AE00E7"/>
    <w:rsid w:val="00AF4F31"/>
    <w:rsid w:val="00B00426"/>
    <w:rsid w:val="00B0226A"/>
    <w:rsid w:val="00B031B0"/>
    <w:rsid w:val="00B30F72"/>
    <w:rsid w:val="00B35926"/>
    <w:rsid w:val="00B365F3"/>
    <w:rsid w:val="00B40149"/>
    <w:rsid w:val="00B65DDF"/>
    <w:rsid w:val="00B67432"/>
    <w:rsid w:val="00BB12A9"/>
    <w:rsid w:val="00BD5537"/>
    <w:rsid w:val="00C40FD8"/>
    <w:rsid w:val="00C618B5"/>
    <w:rsid w:val="00C76F1B"/>
    <w:rsid w:val="00C81D70"/>
    <w:rsid w:val="00C86ED4"/>
    <w:rsid w:val="00CA2CB8"/>
    <w:rsid w:val="00CB6FBF"/>
    <w:rsid w:val="00CE627F"/>
    <w:rsid w:val="00D176ED"/>
    <w:rsid w:val="00E01659"/>
    <w:rsid w:val="00E1447E"/>
    <w:rsid w:val="00E144C1"/>
    <w:rsid w:val="00E52EED"/>
    <w:rsid w:val="00E6053D"/>
    <w:rsid w:val="00E81F66"/>
    <w:rsid w:val="00E91EDF"/>
    <w:rsid w:val="00EE06B5"/>
    <w:rsid w:val="00EE5925"/>
    <w:rsid w:val="00F27692"/>
    <w:rsid w:val="00F52824"/>
    <w:rsid w:val="00F53BA2"/>
    <w:rsid w:val="00F653D9"/>
    <w:rsid w:val="00FB01BC"/>
    <w:rsid w:val="00FB7BDF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B65"/>
    <w:pPr>
      <w:widowControl/>
      <w:autoSpaceDE/>
      <w:autoSpaceDN/>
      <w:adjustRightInd/>
      <w:ind w:left="720"/>
      <w:contextualSpacing/>
    </w:pPr>
    <w:rPr>
      <w:sz w:val="26"/>
    </w:rPr>
  </w:style>
  <w:style w:type="character" w:styleId="Hipercze">
    <w:name w:val="Hyperlink"/>
    <w:uiPriority w:val="99"/>
    <w:semiHidden/>
    <w:unhideWhenUsed/>
    <w:rsid w:val="008D422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42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2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B65"/>
    <w:pPr>
      <w:widowControl/>
      <w:autoSpaceDE/>
      <w:autoSpaceDN/>
      <w:adjustRightInd/>
      <w:ind w:left="720"/>
      <w:contextualSpacing/>
    </w:pPr>
    <w:rPr>
      <w:sz w:val="26"/>
    </w:rPr>
  </w:style>
  <w:style w:type="character" w:styleId="Hipercze">
    <w:name w:val="Hyperlink"/>
    <w:uiPriority w:val="99"/>
    <w:semiHidden/>
    <w:unhideWhenUsed/>
    <w:rsid w:val="008D422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42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2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muzeum.byt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zetarg@muze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byt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4502</Words>
  <Characters>27017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Waloszek</dc:creator>
  <cp:lastModifiedBy>A.Wandzik</cp:lastModifiedBy>
  <cp:revision>2</cp:revision>
  <dcterms:created xsi:type="dcterms:W3CDTF">2023-10-26T09:56:00Z</dcterms:created>
  <dcterms:modified xsi:type="dcterms:W3CDTF">2023-10-26T09:56:00Z</dcterms:modified>
</cp:coreProperties>
</file>